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C6D8" w14:textId="34228D2E" w:rsidR="008C0BDD" w:rsidRDefault="006B49CC" w:rsidP="008C0BDD">
      <w:pPr>
        <w:spacing w:line="240" w:lineRule="auto"/>
        <w:jc w:val="center"/>
        <w:rPr>
          <w:rFonts w:ascii="Times New Roman" w:eastAsia="Times New Roman" w:hAnsi="Times New Roman" w:cs="Times New Roman"/>
          <w:sz w:val="24"/>
          <w:szCs w:val="24"/>
        </w:rPr>
      </w:pPr>
      <w:bookmarkStart w:id="0" w:name="_Hlk527275176"/>
      <w:r>
        <w:rPr>
          <w:noProof/>
        </w:rPr>
        <w:drawing>
          <wp:inline distT="0" distB="0" distL="0" distR="0" wp14:anchorId="30331225" wp14:editId="4E3CDD3D">
            <wp:extent cx="2405062" cy="763259"/>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stretch>
                      <a:fillRect/>
                    </a:stretch>
                  </pic:blipFill>
                  <pic:spPr>
                    <a:xfrm>
                      <a:off x="0" y="0"/>
                      <a:ext cx="2432691" cy="772027"/>
                    </a:xfrm>
                    <a:prstGeom prst="rect">
                      <a:avLst/>
                    </a:prstGeom>
                  </pic:spPr>
                </pic:pic>
              </a:graphicData>
            </a:graphic>
          </wp:inline>
        </w:drawing>
      </w:r>
    </w:p>
    <w:p w14:paraId="291B8442" w14:textId="77777777" w:rsidR="008C0BDD" w:rsidRDefault="008C0BDD" w:rsidP="008C0BDD">
      <w:pPr>
        <w:spacing w:line="240" w:lineRule="auto"/>
        <w:rPr>
          <w:rFonts w:ascii="Times New Roman" w:eastAsia="Times New Roman" w:hAnsi="Times New Roman" w:cs="Times New Roman"/>
          <w:sz w:val="32"/>
          <w:szCs w:val="32"/>
        </w:rPr>
      </w:pPr>
      <w:r w:rsidRPr="230CEC02">
        <w:rPr>
          <w:rFonts w:ascii="Times New Roman" w:eastAsia="Times New Roman" w:hAnsi="Times New Roman" w:cs="Times New Roman"/>
          <w:b/>
          <w:bCs/>
          <w:sz w:val="32"/>
          <w:szCs w:val="32"/>
        </w:rPr>
        <w:t xml:space="preserve">Vendor Agrees: </w:t>
      </w:r>
    </w:p>
    <w:p w14:paraId="1FADA24F" w14:textId="77777777" w:rsidR="008C0BDD" w:rsidRDefault="008C0BDD" w:rsidP="008C0BDD">
      <w:pPr>
        <w:pStyle w:val="ListParagraph"/>
        <w:numPr>
          <w:ilvl w:val="0"/>
          <w:numId w:val="2"/>
        </w:numPr>
        <w:spacing w:line="240" w:lineRule="auto"/>
        <w:rPr>
          <w:rFonts w:eastAsiaTheme="minorEastAsia"/>
        </w:rPr>
      </w:pPr>
      <w:r w:rsidRPr="230CEC02">
        <w:rPr>
          <w:rFonts w:ascii="Times New Roman" w:eastAsia="Times New Roman" w:hAnsi="Times New Roman" w:cs="Times New Roman"/>
          <w:sz w:val="24"/>
          <w:szCs w:val="24"/>
        </w:rPr>
        <w:t>To comply with all applicable laws and ordinances, including those pertaining to fire and safety.  There will be no smoking, eating, or drinking in the quilt exhibit area.  Eating and/or drinking within your booth space is allowed but Smoky Mountain Quilters will not be responsible for any damage incurred while eating or drinking</w:t>
      </w:r>
    </w:p>
    <w:p w14:paraId="63386B5E" w14:textId="77777777" w:rsidR="008C0BDD" w:rsidRDefault="008C0BDD" w:rsidP="008C0BDD">
      <w:pPr>
        <w:pStyle w:val="ListParagraph"/>
        <w:numPr>
          <w:ilvl w:val="0"/>
          <w:numId w:val="2"/>
        </w:numPr>
        <w:spacing w:line="240" w:lineRule="auto"/>
        <w:rPr>
          <w:rFonts w:eastAsiaTheme="minorEastAsia"/>
        </w:rPr>
      </w:pPr>
      <w:r w:rsidRPr="230CEC02">
        <w:rPr>
          <w:rFonts w:ascii="Times New Roman" w:eastAsia="Times New Roman" w:hAnsi="Times New Roman" w:cs="Times New Roman"/>
          <w:sz w:val="24"/>
          <w:szCs w:val="24"/>
        </w:rPr>
        <w:t xml:space="preserve">That 9.25% State and County Combined Sales Tax will be collected and paid to Tennessee at Tennessee Dept. of Revenue </w:t>
      </w:r>
      <w:hyperlink r:id="rId9">
        <w:r w:rsidRPr="230CEC02">
          <w:rPr>
            <w:rStyle w:val="Hyperlink"/>
            <w:rFonts w:ascii="Times New Roman" w:eastAsia="Times New Roman" w:hAnsi="Times New Roman" w:cs="Times New Roman"/>
            <w:color w:val="0563C1"/>
            <w:sz w:val="24"/>
            <w:szCs w:val="24"/>
          </w:rPr>
          <w:t>https://www.tn.gov/revenue/article/sales-and-use-tax-e-file</w:t>
        </w:r>
      </w:hyperlink>
      <w:r w:rsidRPr="230CEC02">
        <w:rPr>
          <w:rFonts w:ascii="Times New Roman" w:eastAsia="Times New Roman" w:hAnsi="Times New Roman" w:cs="Times New Roman"/>
          <w:color w:val="0563C1"/>
          <w:sz w:val="24"/>
          <w:szCs w:val="24"/>
          <w:u w:val="single"/>
        </w:rPr>
        <w:t xml:space="preserve"> </w:t>
      </w:r>
    </w:p>
    <w:p w14:paraId="067BD79C" w14:textId="77777777" w:rsidR="008C0BDD" w:rsidRDefault="008C0BDD" w:rsidP="008C0BDD">
      <w:pPr>
        <w:pStyle w:val="ListParagraph"/>
        <w:numPr>
          <w:ilvl w:val="0"/>
          <w:numId w:val="2"/>
        </w:numPr>
        <w:spacing w:line="240" w:lineRule="auto"/>
        <w:rPr>
          <w:rFonts w:eastAsiaTheme="minorEastAsia"/>
        </w:rPr>
      </w:pPr>
      <w:r w:rsidRPr="230CEC02">
        <w:rPr>
          <w:rFonts w:ascii="Times New Roman" w:eastAsia="Times New Roman" w:hAnsi="Times New Roman" w:cs="Times New Roman"/>
          <w:sz w:val="24"/>
          <w:szCs w:val="24"/>
        </w:rPr>
        <w:t>Not to sublease the whole or part of the space rented, except with written permission of Smoky Mountain Quilters</w:t>
      </w:r>
    </w:p>
    <w:p w14:paraId="580B22B5" w14:textId="77777777" w:rsidR="008C0BDD" w:rsidRDefault="008C0BDD" w:rsidP="008C0BDD">
      <w:pPr>
        <w:pStyle w:val="ListParagraph"/>
        <w:numPr>
          <w:ilvl w:val="0"/>
          <w:numId w:val="2"/>
        </w:numPr>
        <w:spacing w:line="240" w:lineRule="auto"/>
        <w:rPr>
          <w:rFonts w:eastAsiaTheme="minorEastAsia"/>
        </w:rPr>
      </w:pPr>
      <w:r w:rsidRPr="230CEC02">
        <w:rPr>
          <w:rFonts w:ascii="Times New Roman" w:eastAsia="Times New Roman" w:hAnsi="Times New Roman" w:cs="Times New Roman"/>
          <w:sz w:val="24"/>
          <w:szCs w:val="24"/>
        </w:rPr>
        <w:t>To keep merchandise, equipment, personnel, and/or all other materials within the rented space and to keep the aisle clear</w:t>
      </w:r>
    </w:p>
    <w:p w14:paraId="3E3F6BF2" w14:textId="77777777" w:rsidR="008C0BDD" w:rsidRDefault="008C0BDD" w:rsidP="008C0BDD">
      <w:pPr>
        <w:pStyle w:val="ListParagraph"/>
        <w:numPr>
          <w:ilvl w:val="0"/>
          <w:numId w:val="2"/>
        </w:numPr>
        <w:spacing w:line="240" w:lineRule="auto"/>
        <w:rPr>
          <w:rFonts w:eastAsiaTheme="minorEastAsia"/>
        </w:rPr>
      </w:pPr>
      <w:r w:rsidRPr="230CEC02">
        <w:rPr>
          <w:rFonts w:ascii="Times New Roman" w:eastAsia="Times New Roman" w:hAnsi="Times New Roman" w:cs="Times New Roman"/>
          <w:sz w:val="24"/>
          <w:szCs w:val="24"/>
        </w:rPr>
        <w:t>That no children under the age of 16 will be permitted to work in booths alone during show hours.  The vendor must supervise children assisting with set-up and during the show</w:t>
      </w:r>
    </w:p>
    <w:p w14:paraId="221CF5DD" w14:textId="77777777" w:rsidR="008C0BDD" w:rsidRDefault="008C0BDD" w:rsidP="008C0BDD">
      <w:pPr>
        <w:pStyle w:val="ListParagraph"/>
        <w:numPr>
          <w:ilvl w:val="0"/>
          <w:numId w:val="2"/>
        </w:numPr>
        <w:spacing w:line="240" w:lineRule="auto"/>
        <w:rPr>
          <w:rFonts w:eastAsiaTheme="minorEastAsia"/>
        </w:rPr>
      </w:pPr>
      <w:r w:rsidRPr="230CEC02">
        <w:rPr>
          <w:rFonts w:ascii="Times New Roman" w:eastAsia="Times New Roman" w:hAnsi="Times New Roman" w:cs="Times New Roman"/>
          <w:sz w:val="24"/>
          <w:szCs w:val="24"/>
        </w:rPr>
        <w:t>That Smoky Mountain Quilters and the Knoxville Expo Center, collectively or individually, are not responsible for any loss or damage to personal property on the premises or damage during shipment</w:t>
      </w:r>
    </w:p>
    <w:p w14:paraId="4C10D5AF" w14:textId="467D69B6" w:rsidR="008C0BDD" w:rsidRDefault="008C0BDD" w:rsidP="008C0BDD">
      <w:pPr>
        <w:pStyle w:val="ListParagraph"/>
        <w:numPr>
          <w:ilvl w:val="0"/>
          <w:numId w:val="2"/>
        </w:numPr>
        <w:spacing w:line="240" w:lineRule="auto"/>
        <w:rPr>
          <w:rFonts w:eastAsiaTheme="minorEastAsia"/>
        </w:rPr>
      </w:pPr>
      <w:r w:rsidRPr="230CEC02">
        <w:rPr>
          <w:rFonts w:ascii="Times New Roman" w:eastAsia="Times New Roman" w:hAnsi="Times New Roman" w:cs="Times New Roman"/>
          <w:sz w:val="24"/>
          <w:szCs w:val="24"/>
        </w:rPr>
        <w:t xml:space="preserve">That if cancellation of this agreement is made prior to </w:t>
      </w:r>
      <w:r w:rsidR="001B154F">
        <w:rPr>
          <w:rFonts w:ascii="Times New Roman" w:eastAsia="Times New Roman" w:hAnsi="Times New Roman" w:cs="Times New Roman"/>
          <w:sz w:val="24"/>
          <w:szCs w:val="24"/>
        </w:rPr>
        <w:t>May 1, 202</w:t>
      </w:r>
      <w:r w:rsidR="00823F2F">
        <w:rPr>
          <w:rFonts w:ascii="Times New Roman" w:eastAsia="Times New Roman" w:hAnsi="Times New Roman" w:cs="Times New Roman"/>
          <w:sz w:val="24"/>
          <w:szCs w:val="24"/>
        </w:rPr>
        <w:t>3</w:t>
      </w:r>
      <w:r w:rsidRPr="230CEC02">
        <w:rPr>
          <w:rFonts w:ascii="Times New Roman" w:eastAsia="Times New Roman" w:hAnsi="Times New Roman" w:cs="Times New Roman"/>
          <w:sz w:val="24"/>
          <w:szCs w:val="24"/>
        </w:rPr>
        <w:t>, at the vendor’s request, booth fee, less non-refundable deposit of $100 will be refunded upon written request, if said booth space is rented to another vendor by Smoky Mountain Quilters</w:t>
      </w:r>
    </w:p>
    <w:p w14:paraId="3CE26F78" w14:textId="6163C900" w:rsidR="008C0BDD" w:rsidRDefault="008C0BDD" w:rsidP="008C0BDD">
      <w:pPr>
        <w:pStyle w:val="ListParagraph"/>
        <w:numPr>
          <w:ilvl w:val="0"/>
          <w:numId w:val="2"/>
        </w:numPr>
        <w:spacing w:line="240" w:lineRule="auto"/>
        <w:rPr>
          <w:rFonts w:eastAsiaTheme="minorEastAsia"/>
        </w:rPr>
      </w:pPr>
      <w:r w:rsidRPr="230CEC02">
        <w:rPr>
          <w:rFonts w:ascii="Times New Roman" w:eastAsia="Times New Roman" w:hAnsi="Times New Roman" w:cs="Times New Roman"/>
          <w:sz w:val="24"/>
          <w:szCs w:val="24"/>
        </w:rPr>
        <w:t>That this contract is null and void if the show is cancelled for any reason by the Smoky Mountain Quilt Guild.  The vendor forfeits any</w:t>
      </w:r>
      <w:r w:rsidR="00890AF7">
        <w:rPr>
          <w:rFonts w:ascii="Times New Roman" w:eastAsia="Times New Roman" w:hAnsi="Times New Roman" w:cs="Times New Roman"/>
          <w:sz w:val="24"/>
          <w:szCs w:val="24"/>
        </w:rPr>
        <w:t>,</w:t>
      </w:r>
      <w:r w:rsidRPr="230CEC02">
        <w:rPr>
          <w:rFonts w:ascii="Times New Roman" w:eastAsia="Times New Roman" w:hAnsi="Times New Roman" w:cs="Times New Roman"/>
          <w:sz w:val="24"/>
          <w:szCs w:val="24"/>
        </w:rPr>
        <w:t xml:space="preserve"> and all claims except refund of any of the booth rental fees received by Smoky Mountain Quilters</w:t>
      </w:r>
    </w:p>
    <w:p w14:paraId="55DB20B7" w14:textId="1AE02C8F" w:rsidR="008C0BDD" w:rsidRDefault="008C0BDD" w:rsidP="008C0BDD">
      <w:pPr>
        <w:pStyle w:val="ListParagraph"/>
        <w:numPr>
          <w:ilvl w:val="0"/>
          <w:numId w:val="2"/>
        </w:numPr>
        <w:spacing w:line="240" w:lineRule="auto"/>
        <w:rPr>
          <w:rFonts w:eastAsiaTheme="minorEastAsia"/>
        </w:rPr>
      </w:pPr>
      <w:r w:rsidRPr="230CEC02">
        <w:rPr>
          <w:rFonts w:ascii="Times New Roman" w:eastAsia="Times New Roman" w:hAnsi="Times New Roman" w:cs="Times New Roman"/>
          <w:sz w:val="24"/>
          <w:szCs w:val="24"/>
        </w:rPr>
        <w:t xml:space="preserve">That set-up will be completed prior to 6:00 </w:t>
      </w:r>
      <w:proofErr w:type="spellStart"/>
      <w:r w:rsidRPr="230CEC02">
        <w:rPr>
          <w:rFonts w:ascii="Times New Roman" w:eastAsia="Times New Roman" w:hAnsi="Times New Roman" w:cs="Times New Roman"/>
          <w:sz w:val="24"/>
          <w:szCs w:val="24"/>
        </w:rPr>
        <w:t>p,m</w:t>
      </w:r>
      <w:proofErr w:type="spellEnd"/>
      <w:r w:rsidRPr="230CEC02">
        <w:rPr>
          <w:rFonts w:ascii="Times New Roman" w:eastAsia="Times New Roman" w:hAnsi="Times New Roman" w:cs="Times New Roman"/>
          <w:sz w:val="24"/>
          <w:szCs w:val="24"/>
        </w:rPr>
        <w:t xml:space="preserve">. </w:t>
      </w:r>
      <w:r w:rsidR="00DC0733">
        <w:rPr>
          <w:rFonts w:ascii="Times New Roman" w:eastAsia="Times New Roman" w:hAnsi="Times New Roman" w:cs="Times New Roman"/>
          <w:sz w:val="24"/>
          <w:szCs w:val="24"/>
        </w:rPr>
        <w:t xml:space="preserve">on </w:t>
      </w:r>
      <w:r w:rsidR="0090243C">
        <w:rPr>
          <w:rFonts w:ascii="Times New Roman" w:eastAsia="Times New Roman" w:hAnsi="Times New Roman" w:cs="Times New Roman"/>
          <w:sz w:val="24"/>
          <w:szCs w:val="24"/>
        </w:rPr>
        <w:t xml:space="preserve">Thursday </w:t>
      </w:r>
      <w:r w:rsidR="00EB308B">
        <w:rPr>
          <w:rFonts w:ascii="Times New Roman" w:eastAsia="Times New Roman" w:hAnsi="Times New Roman" w:cs="Times New Roman"/>
          <w:sz w:val="24"/>
          <w:szCs w:val="24"/>
        </w:rPr>
        <w:t>June 22, 2023</w:t>
      </w:r>
      <w:r>
        <w:rPr>
          <w:rFonts w:ascii="Times New Roman" w:eastAsia="Times New Roman" w:hAnsi="Times New Roman" w:cs="Times New Roman"/>
          <w:sz w:val="24"/>
          <w:szCs w:val="24"/>
        </w:rPr>
        <w:t>.</w:t>
      </w:r>
    </w:p>
    <w:p w14:paraId="5282E951" w14:textId="119CB602" w:rsidR="008C0BDD" w:rsidRDefault="008C0BDD" w:rsidP="008C0BDD">
      <w:pPr>
        <w:pStyle w:val="ListParagraph"/>
        <w:numPr>
          <w:ilvl w:val="0"/>
          <w:numId w:val="2"/>
        </w:numPr>
        <w:spacing w:line="240" w:lineRule="auto"/>
        <w:rPr>
          <w:rFonts w:eastAsiaTheme="minorEastAsia"/>
        </w:rPr>
      </w:pPr>
      <w:r w:rsidRPr="230CEC02">
        <w:rPr>
          <w:rFonts w:ascii="Times New Roman" w:eastAsia="Times New Roman" w:hAnsi="Times New Roman" w:cs="Times New Roman"/>
          <w:sz w:val="24"/>
          <w:szCs w:val="24"/>
        </w:rPr>
        <w:t xml:space="preserve">That all exhibit items will be removed from the Expo Center by </w:t>
      </w:r>
      <w:r w:rsidR="00C32F35">
        <w:rPr>
          <w:rFonts w:ascii="Times New Roman" w:eastAsia="Times New Roman" w:hAnsi="Times New Roman" w:cs="Times New Roman"/>
          <w:sz w:val="24"/>
          <w:szCs w:val="24"/>
        </w:rPr>
        <w:t>8</w:t>
      </w:r>
      <w:r w:rsidRPr="230CEC02">
        <w:rPr>
          <w:rFonts w:ascii="Times New Roman" w:eastAsia="Times New Roman" w:hAnsi="Times New Roman" w:cs="Times New Roman"/>
          <w:sz w:val="24"/>
          <w:szCs w:val="24"/>
        </w:rPr>
        <w:t xml:space="preserve">:00 p.m. on </w:t>
      </w:r>
      <w:r w:rsidR="00EB308B">
        <w:rPr>
          <w:rFonts w:ascii="Times New Roman" w:eastAsia="Times New Roman" w:hAnsi="Times New Roman" w:cs="Times New Roman"/>
          <w:sz w:val="24"/>
          <w:szCs w:val="24"/>
        </w:rPr>
        <w:t>June 24, 2023</w:t>
      </w:r>
      <w:r w:rsidR="005B09D9">
        <w:rPr>
          <w:rFonts w:ascii="Times New Roman" w:eastAsia="Times New Roman" w:hAnsi="Times New Roman" w:cs="Times New Roman"/>
          <w:sz w:val="24"/>
          <w:szCs w:val="24"/>
        </w:rPr>
        <w:t>.</w:t>
      </w:r>
    </w:p>
    <w:p w14:paraId="033DA44B" w14:textId="01DDFF30" w:rsidR="008C0BDD" w:rsidRPr="003A44CC" w:rsidRDefault="008C0BDD" w:rsidP="008C0BDD">
      <w:pPr>
        <w:pStyle w:val="ListParagraph"/>
        <w:numPr>
          <w:ilvl w:val="0"/>
          <w:numId w:val="2"/>
        </w:numPr>
        <w:spacing w:line="240" w:lineRule="auto"/>
        <w:rPr>
          <w:rFonts w:eastAsiaTheme="minorEastAsia"/>
        </w:rPr>
      </w:pPr>
      <w:r w:rsidRPr="230CEC02">
        <w:rPr>
          <w:rFonts w:ascii="Times New Roman" w:eastAsia="Times New Roman" w:hAnsi="Times New Roman" w:cs="Times New Roman"/>
          <w:sz w:val="24"/>
          <w:szCs w:val="24"/>
        </w:rPr>
        <w:t xml:space="preserve">That all vendor fees must be paid in full prior to </w:t>
      </w:r>
      <w:r w:rsidR="00CC69CA">
        <w:rPr>
          <w:rFonts w:ascii="Times New Roman" w:eastAsia="Times New Roman" w:hAnsi="Times New Roman" w:cs="Times New Roman"/>
          <w:sz w:val="24"/>
          <w:szCs w:val="24"/>
        </w:rPr>
        <w:t>April 3, 2023</w:t>
      </w:r>
      <w:r w:rsidR="0090243C">
        <w:rPr>
          <w:rFonts w:ascii="Times New Roman" w:eastAsia="Times New Roman" w:hAnsi="Times New Roman" w:cs="Times New Roman"/>
          <w:sz w:val="24"/>
          <w:szCs w:val="24"/>
        </w:rPr>
        <w:t>.</w:t>
      </w:r>
      <w:r w:rsidR="00800312">
        <w:rPr>
          <w:rFonts w:ascii="Times New Roman" w:eastAsia="Times New Roman" w:hAnsi="Times New Roman" w:cs="Times New Roman"/>
          <w:sz w:val="24"/>
          <w:szCs w:val="24"/>
        </w:rPr>
        <w:t xml:space="preserve"> Your payment may be made online at </w:t>
      </w:r>
      <w:hyperlink r:id="rId10" w:history="1">
        <w:r w:rsidR="00800312" w:rsidRPr="00AC11A6">
          <w:rPr>
            <w:rStyle w:val="Hyperlink"/>
            <w:rFonts w:ascii="Times New Roman" w:eastAsia="Times New Roman" w:hAnsi="Times New Roman" w:cs="Times New Roman"/>
            <w:sz w:val="24"/>
            <w:szCs w:val="24"/>
          </w:rPr>
          <w:t>www.smokymtnquilters.com</w:t>
        </w:r>
      </w:hyperlink>
      <w:r w:rsidR="00800312">
        <w:rPr>
          <w:rFonts w:ascii="Times New Roman" w:eastAsia="Times New Roman" w:hAnsi="Times New Roman" w:cs="Times New Roman"/>
          <w:sz w:val="24"/>
          <w:szCs w:val="24"/>
        </w:rPr>
        <w:t xml:space="preserve"> or sent by </w:t>
      </w:r>
      <w:r w:rsidR="00DE0DAA">
        <w:rPr>
          <w:rFonts w:ascii="Times New Roman" w:eastAsia="Times New Roman" w:hAnsi="Times New Roman" w:cs="Times New Roman"/>
          <w:sz w:val="24"/>
          <w:szCs w:val="24"/>
        </w:rPr>
        <w:t>USPS. Your booth will not be confirmed until we receive your signed contract.</w:t>
      </w:r>
    </w:p>
    <w:p w14:paraId="5E026DD1" w14:textId="7CE49B3E" w:rsidR="003A44CC" w:rsidRPr="003A44CC" w:rsidRDefault="003A44CC" w:rsidP="003A44CC">
      <w:pPr>
        <w:spacing w:line="240" w:lineRule="auto"/>
        <w:rPr>
          <w:rFonts w:eastAsiaTheme="minorEastAsia"/>
        </w:rPr>
      </w:pPr>
      <w:r w:rsidRPr="003A44CC">
        <w:rPr>
          <w:rFonts w:eastAsiaTheme="minorEastAsia"/>
          <w:highlight w:val="yellow"/>
        </w:rPr>
        <w:t>****Please complete all three (3) pages of the contract.*****</w:t>
      </w:r>
    </w:p>
    <w:p w14:paraId="682E5350" w14:textId="26C77B5C" w:rsidR="008C0BDD" w:rsidRDefault="001450B2" w:rsidP="0090738B">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F5933">
        <w:rPr>
          <w:rFonts w:ascii="Times New Roman" w:eastAsia="Times New Roman" w:hAnsi="Times New Roman" w:cs="Times New Roman"/>
          <w:sz w:val="24"/>
          <w:szCs w:val="24"/>
        </w:rPr>
        <w:t xml:space="preserve"> Paid in Full discount </w:t>
      </w:r>
      <w:r w:rsidR="00D75A3A">
        <w:rPr>
          <w:rFonts w:ascii="Times New Roman" w:eastAsia="Times New Roman" w:hAnsi="Times New Roman" w:cs="Times New Roman"/>
          <w:sz w:val="24"/>
          <w:szCs w:val="24"/>
        </w:rPr>
        <w:t>of 10%</w:t>
      </w:r>
      <w:r w:rsidR="006873C5">
        <w:rPr>
          <w:rFonts w:ascii="Times New Roman" w:eastAsia="Times New Roman" w:hAnsi="Times New Roman" w:cs="Times New Roman"/>
          <w:sz w:val="24"/>
          <w:szCs w:val="24"/>
        </w:rPr>
        <w:t xml:space="preserve"> for booth </w:t>
      </w:r>
      <w:r w:rsidR="0090738B">
        <w:rPr>
          <w:rFonts w:ascii="Times New Roman" w:eastAsia="Times New Roman" w:hAnsi="Times New Roman" w:cs="Times New Roman"/>
          <w:sz w:val="24"/>
          <w:szCs w:val="24"/>
        </w:rPr>
        <w:t>fee</w:t>
      </w:r>
      <w:r w:rsidR="00D75A3A">
        <w:rPr>
          <w:rFonts w:ascii="Times New Roman" w:eastAsia="Times New Roman" w:hAnsi="Times New Roman" w:cs="Times New Roman"/>
          <w:sz w:val="24"/>
          <w:szCs w:val="24"/>
        </w:rPr>
        <w:t xml:space="preserve"> </w:t>
      </w:r>
      <w:r w:rsidR="003F5933">
        <w:rPr>
          <w:rFonts w:ascii="Times New Roman" w:eastAsia="Times New Roman" w:hAnsi="Times New Roman" w:cs="Times New Roman"/>
          <w:sz w:val="24"/>
          <w:szCs w:val="24"/>
        </w:rPr>
        <w:t xml:space="preserve">is available if </w:t>
      </w:r>
      <w:r w:rsidR="00D75A3A">
        <w:rPr>
          <w:rFonts w:ascii="Times New Roman" w:eastAsia="Times New Roman" w:hAnsi="Times New Roman" w:cs="Times New Roman"/>
          <w:sz w:val="24"/>
          <w:szCs w:val="24"/>
        </w:rPr>
        <w:t>full payment is received</w:t>
      </w:r>
      <w:r w:rsidR="003F5933">
        <w:rPr>
          <w:rFonts w:ascii="Times New Roman" w:eastAsia="Times New Roman" w:hAnsi="Times New Roman" w:cs="Times New Roman"/>
          <w:sz w:val="24"/>
          <w:szCs w:val="24"/>
        </w:rPr>
        <w:t xml:space="preserve"> before April 1, 2023.</w:t>
      </w:r>
      <w:r w:rsidR="0090738B">
        <w:rPr>
          <w:rFonts w:ascii="Times New Roman" w:eastAsia="Times New Roman" w:hAnsi="Times New Roman" w:cs="Times New Roman"/>
          <w:sz w:val="24"/>
          <w:szCs w:val="24"/>
        </w:rPr>
        <w:t xml:space="preserve"> </w:t>
      </w:r>
      <w:r w:rsidR="008C0BDD" w:rsidRPr="230CEC02">
        <w:rPr>
          <w:rFonts w:ascii="Times New Roman" w:eastAsia="Times New Roman" w:hAnsi="Times New Roman" w:cs="Times New Roman"/>
          <w:sz w:val="24"/>
          <w:szCs w:val="24"/>
        </w:rPr>
        <w:t xml:space="preserve">Any changes to this contract must be in a written </w:t>
      </w:r>
      <w:r w:rsidR="006873C5">
        <w:rPr>
          <w:rFonts w:ascii="Times New Roman" w:eastAsia="Times New Roman" w:hAnsi="Times New Roman" w:cs="Times New Roman"/>
          <w:sz w:val="24"/>
          <w:szCs w:val="24"/>
        </w:rPr>
        <w:t xml:space="preserve">fell </w:t>
      </w:r>
      <w:r w:rsidR="008C0BDD" w:rsidRPr="230CEC02">
        <w:rPr>
          <w:rFonts w:ascii="Times New Roman" w:eastAsia="Times New Roman" w:hAnsi="Times New Roman" w:cs="Times New Roman"/>
          <w:sz w:val="24"/>
          <w:szCs w:val="24"/>
        </w:rPr>
        <w:t xml:space="preserve">addendum and signed by all parties to become effective.  </w:t>
      </w:r>
    </w:p>
    <w:p w14:paraId="543F137B" w14:textId="77777777" w:rsidR="008C0BDD" w:rsidRDefault="008C0BDD" w:rsidP="008C0BDD">
      <w:pPr>
        <w:spacing w:line="240" w:lineRule="auto"/>
        <w:rPr>
          <w:rFonts w:ascii="Times New Roman" w:eastAsia="Times New Roman" w:hAnsi="Times New Roman" w:cs="Times New Roman"/>
          <w:sz w:val="24"/>
          <w:szCs w:val="24"/>
        </w:rPr>
      </w:pPr>
    </w:p>
    <w:p w14:paraId="12DB3359" w14:textId="77777777" w:rsidR="008C0BDD" w:rsidRDefault="008C0BDD" w:rsidP="008C0BDD">
      <w:pPr>
        <w:spacing w:line="240" w:lineRule="auto"/>
        <w:rPr>
          <w:rFonts w:ascii="Times New Roman" w:eastAsia="Times New Roman" w:hAnsi="Times New Roman" w:cs="Times New Roman"/>
          <w:sz w:val="24"/>
          <w:szCs w:val="24"/>
        </w:rPr>
      </w:pPr>
      <w:r w:rsidRPr="230CEC02">
        <w:rPr>
          <w:rFonts w:ascii="Times New Roman" w:eastAsia="Times New Roman" w:hAnsi="Times New Roman" w:cs="Times New Roman"/>
          <w:sz w:val="24"/>
          <w:szCs w:val="24"/>
        </w:rPr>
        <w:t xml:space="preserve">I agree to all provisions of this contract: </w:t>
      </w:r>
    </w:p>
    <w:p w14:paraId="7E4D92C1" w14:textId="77777777" w:rsidR="008C0BDD" w:rsidRDefault="008C0BDD" w:rsidP="008C0BDD">
      <w:pPr>
        <w:spacing w:line="240" w:lineRule="auto"/>
        <w:rPr>
          <w:rFonts w:ascii="Times New Roman" w:eastAsia="Times New Roman" w:hAnsi="Times New Roman" w:cs="Times New Roman"/>
          <w:sz w:val="24"/>
          <w:szCs w:val="24"/>
        </w:rPr>
      </w:pPr>
    </w:p>
    <w:p w14:paraId="0103E383" w14:textId="77777777" w:rsidR="008C0BDD" w:rsidRDefault="008C0BDD" w:rsidP="008C0BDD">
      <w:pPr>
        <w:spacing w:line="240" w:lineRule="auto"/>
        <w:rPr>
          <w:rFonts w:ascii="Times New Roman" w:eastAsia="Times New Roman" w:hAnsi="Times New Roman" w:cs="Times New Roman"/>
          <w:sz w:val="24"/>
          <w:szCs w:val="24"/>
        </w:rPr>
      </w:pPr>
      <w:r w:rsidRPr="230CEC02">
        <w:rPr>
          <w:rFonts w:ascii="Times New Roman" w:eastAsia="Times New Roman" w:hAnsi="Times New Roman" w:cs="Times New Roman"/>
          <w:sz w:val="24"/>
          <w:szCs w:val="24"/>
        </w:rPr>
        <w:t>___________________________________________    Date: ____________________</w:t>
      </w:r>
    </w:p>
    <w:p w14:paraId="0D3BD390" w14:textId="77777777" w:rsidR="008C0BDD" w:rsidRDefault="008C0BDD" w:rsidP="008C0BDD">
      <w:pPr>
        <w:spacing w:line="240" w:lineRule="auto"/>
        <w:rPr>
          <w:rFonts w:ascii="Times New Roman" w:eastAsia="Times New Roman" w:hAnsi="Times New Roman" w:cs="Times New Roman"/>
          <w:sz w:val="24"/>
          <w:szCs w:val="24"/>
        </w:rPr>
      </w:pPr>
      <w:r w:rsidRPr="230CEC02">
        <w:rPr>
          <w:rFonts w:ascii="Times New Roman" w:eastAsia="Times New Roman" w:hAnsi="Times New Roman" w:cs="Times New Roman"/>
          <w:sz w:val="24"/>
          <w:szCs w:val="24"/>
        </w:rPr>
        <w:t>Vendor Signature</w:t>
      </w:r>
    </w:p>
    <w:p w14:paraId="4B2FECEA" w14:textId="77777777" w:rsidR="008C0BDD" w:rsidRDefault="008C0BDD" w:rsidP="008C0BDD">
      <w:pPr>
        <w:spacing w:line="240" w:lineRule="auto"/>
        <w:rPr>
          <w:rFonts w:ascii="Times New Roman" w:eastAsia="Times New Roman" w:hAnsi="Times New Roman" w:cs="Times New Roman"/>
          <w:sz w:val="24"/>
          <w:szCs w:val="24"/>
        </w:rPr>
      </w:pPr>
    </w:p>
    <w:p w14:paraId="08A0BBCB" w14:textId="77777777" w:rsidR="008C0BDD" w:rsidRDefault="008C0BDD" w:rsidP="008C0BDD">
      <w:pPr>
        <w:spacing w:line="240" w:lineRule="auto"/>
        <w:rPr>
          <w:rFonts w:ascii="Times New Roman" w:eastAsia="Times New Roman" w:hAnsi="Times New Roman" w:cs="Times New Roman"/>
          <w:sz w:val="24"/>
          <w:szCs w:val="24"/>
        </w:rPr>
      </w:pPr>
      <w:r w:rsidRPr="230CEC02">
        <w:rPr>
          <w:rFonts w:ascii="Times New Roman" w:eastAsia="Times New Roman" w:hAnsi="Times New Roman" w:cs="Times New Roman"/>
          <w:sz w:val="24"/>
          <w:szCs w:val="24"/>
        </w:rPr>
        <w:t>Accepted by: _________________________________   Date: ____________________</w:t>
      </w:r>
    </w:p>
    <w:p w14:paraId="19511066" w14:textId="599D3DEB" w:rsidR="008C0BDD" w:rsidRDefault="008C0BDD" w:rsidP="008C0BDD">
      <w:pPr>
        <w:spacing w:line="240" w:lineRule="auto"/>
        <w:rPr>
          <w:rFonts w:ascii="Times New Roman" w:eastAsia="Times New Roman" w:hAnsi="Times New Roman" w:cs="Times New Roman"/>
          <w:sz w:val="24"/>
          <w:szCs w:val="24"/>
        </w:rPr>
      </w:pPr>
      <w:r w:rsidRPr="230CEC02">
        <w:rPr>
          <w:rFonts w:ascii="Times New Roman" w:eastAsia="Times New Roman" w:hAnsi="Times New Roman" w:cs="Times New Roman"/>
          <w:sz w:val="24"/>
          <w:szCs w:val="24"/>
        </w:rPr>
        <w:t>SMQ Representative</w:t>
      </w:r>
    </w:p>
    <w:p w14:paraId="55EECEA1" w14:textId="77777777" w:rsidR="008C0BDD" w:rsidRDefault="008C0BDD" w:rsidP="008C0BDD"/>
    <w:p w14:paraId="06CF3593" w14:textId="7743360E" w:rsidR="008C0BDD" w:rsidRDefault="00673F98" w:rsidP="008C0BDD">
      <w:pPr>
        <w:spacing w:line="240" w:lineRule="auto"/>
        <w:jc w:val="center"/>
        <w:rPr>
          <w:rFonts w:ascii="Times New Roman" w:eastAsia="Times New Roman" w:hAnsi="Times New Roman" w:cs="Times New Roman"/>
          <w:sz w:val="24"/>
          <w:szCs w:val="24"/>
        </w:rPr>
      </w:pPr>
      <w:r>
        <w:rPr>
          <w:noProof/>
        </w:rPr>
        <w:lastRenderedPageBreak/>
        <w:drawing>
          <wp:inline distT="0" distB="0" distL="0" distR="0" wp14:anchorId="687DA11B" wp14:editId="369A89E9">
            <wp:extent cx="2405062" cy="763259"/>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stretch>
                      <a:fillRect/>
                    </a:stretch>
                  </pic:blipFill>
                  <pic:spPr>
                    <a:xfrm>
                      <a:off x="0" y="0"/>
                      <a:ext cx="2432691" cy="772027"/>
                    </a:xfrm>
                    <a:prstGeom prst="rect">
                      <a:avLst/>
                    </a:prstGeom>
                  </pic:spPr>
                </pic:pic>
              </a:graphicData>
            </a:graphic>
          </wp:inline>
        </w:drawing>
      </w:r>
    </w:p>
    <w:p w14:paraId="76070CD5" w14:textId="77777777" w:rsidR="008C0BDD" w:rsidRDefault="008C0BDD" w:rsidP="008C0BDD">
      <w:pPr>
        <w:spacing w:line="240" w:lineRule="auto"/>
        <w:rPr>
          <w:rFonts w:ascii="Times New Roman" w:eastAsia="Times New Roman" w:hAnsi="Times New Roman" w:cs="Times New Roman"/>
          <w:sz w:val="32"/>
          <w:szCs w:val="32"/>
        </w:rPr>
      </w:pPr>
      <w:r w:rsidRPr="50D2F5BE">
        <w:rPr>
          <w:rFonts w:ascii="Times New Roman" w:eastAsia="Times New Roman" w:hAnsi="Times New Roman" w:cs="Times New Roman"/>
          <w:b/>
          <w:bCs/>
          <w:sz w:val="32"/>
          <w:szCs w:val="32"/>
        </w:rPr>
        <w:t>Vendor Booth Space Worksheet</w:t>
      </w:r>
    </w:p>
    <w:p w14:paraId="07843A8C" w14:textId="4DACE90B" w:rsidR="008C0BDD" w:rsidRDefault="008C0BDD" w:rsidP="008C0BDD">
      <w:pPr>
        <w:spacing w:line="240" w:lineRule="auto"/>
        <w:rPr>
          <w:rFonts w:ascii="Times New Roman" w:eastAsia="Times New Roman" w:hAnsi="Times New Roman" w:cs="Times New Roman"/>
          <w:sz w:val="24"/>
          <w:szCs w:val="24"/>
        </w:rPr>
      </w:pPr>
      <w:r w:rsidRPr="50D2F5BE">
        <w:rPr>
          <w:rFonts w:ascii="Times New Roman" w:eastAsia="Times New Roman" w:hAnsi="Times New Roman" w:cs="Times New Roman"/>
          <w:sz w:val="24"/>
          <w:szCs w:val="24"/>
        </w:rPr>
        <w:t>Each booth is draped with 8</w:t>
      </w:r>
      <w:r w:rsidR="00220445">
        <w:rPr>
          <w:rFonts w:ascii="Times New Roman" w:eastAsia="Times New Roman" w:hAnsi="Times New Roman" w:cs="Times New Roman"/>
          <w:sz w:val="24"/>
          <w:szCs w:val="24"/>
        </w:rPr>
        <w:t>-</w:t>
      </w:r>
      <w:r w:rsidRPr="50D2F5BE">
        <w:rPr>
          <w:rFonts w:ascii="Times New Roman" w:eastAsia="Times New Roman" w:hAnsi="Times New Roman" w:cs="Times New Roman"/>
          <w:sz w:val="24"/>
          <w:szCs w:val="24"/>
        </w:rPr>
        <w:t>foot Back and 8</w:t>
      </w:r>
      <w:r w:rsidR="00220445">
        <w:rPr>
          <w:rFonts w:ascii="Times New Roman" w:eastAsia="Times New Roman" w:hAnsi="Times New Roman" w:cs="Times New Roman"/>
          <w:sz w:val="24"/>
          <w:szCs w:val="24"/>
        </w:rPr>
        <w:t>-</w:t>
      </w:r>
      <w:r w:rsidRPr="50D2F5BE">
        <w:rPr>
          <w:rFonts w:ascii="Times New Roman" w:eastAsia="Times New Roman" w:hAnsi="Times New Roman" w:cs="Times New Roman"/>
          <w:sz w:val="24"/>
          <w:szCs w:val="24"/>
        </w:rPr>
        <w:t>foot Sides</w:t>
      </w:r>
      <w:r w:rsidR="00892338">
        <w:rPr>
          <w:rFonts w:ascii="Times New Roman" w:eastAsia="Times New Roman" w:hAnsi="Times New Roman" w:cs="Times New Roman"/>
          <w:sz w:val="24"/>
          <w:szCs w:val="24"/>
        </w:rPr>
        <w:t xml:space="preserve"> </w:t>
      </w:r>
    </w:p>
    <w:p w14:paraId="76C6C760" w14:textId="43412675" w:rsidR="008C0BDD" w:rsidRDefault="008C0BDD" w:rsidP="008C0BDD">
      <w:pPr>
        <w:spacing w:line="240" w:lineRule="auto"/>
        <w:rPr>
          <w:rFonts w:ascii="Times New Roman" w:eastAsia="Times New Roman" w:hAnsi="Times New Roman" w:cs="Times New Roman"/>
          <w:sz w:val="24"/>
          <w:szCs w:val="24"/>
        </w:rPr>
      </w:pPr>
      <w:r w:rsidRPr="50D2F5BE">
        <w:rPr>
          <w:rFonts w:ascii="Times New Roman" w:eastAsia="Times New Roman" w:hAnsi="Times New Roman" w:cs="Times New Roman"/>
          <w:color w:val="C00000"/>
          <w:sz w:val="24"/>
          <w:szCs w:val="24"/>
        </w:rPr>
        <w:t xml:space="preserve"> </w:t>
      </w:r>
    </w:p>
    <w:tbl>
      <w:tblPr>
        <w:tblStyle w:val="GridTable1Light-Accent1"/>
        <w:tblW w:w="0" w:type="auto"/>
        <w:tblLayout w:type="fixed"/>
        <w:tblLook w:val="06A0" w:firstRow="1" w:lastRow="0" w:firstColumn="1" w:lastColumn="0" w:noHBand="1" w:noVBand="1"/>
      </w:tblPr>
      <w:tblGrid>
        <w:gridCol w:w="5490"/>
        <w:gridCol w:w="1890"/>
        <w:gridCol w:w="1845"/>
      </w:tblGrid>
      <w:tr w:rsidR="008C0BDD" w14:paraId="44C903BF" w14:textId="77777777" w:rsidTr="00642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vAlign w:val="center"/>
          </w:tcPr>
          <w:p w14:paraId="42DBA8C2" w14:textId="77777777" w:rsidR="008C0BDD" w:rsidRDefault="008C0BDD" w:rsidP="006423BD">
            <w:pPr>
              <w:spacing w:after="160"/>
              <w:jc w:val="center"/>
              <w:rPr>
                <w:rFonts w:ascii="Times New Roman" w:eastAsia="Times New Roman" w:hAnsi="Times New Roman" w:cs="Times New Roman"/>
                <w:sz w:val="24"/>
                <w:szCs w:val="24"/>
              </w:rPr>
            </w:pPr>
            <w:r w:rsidRPr="50D2F5BE">
              <w:rPr>
                <w:rFonts w:ascii="Times New Roman" w:eastAsia="Times New Roman" w:hAnsi="Times New Roman" w:cs="Times New Roman"/>
                <w:sz w:val="24"/>
                <w:szCs w:val="24"/>
              </w:rPr>
              <w:t>Item</w:t>
            </w:r>
          </w:p>
        </w:tc>
        <w:tc>
          <w:tcPr>
            <w:tcW w:w="1890" w:type="dxa"/>
            <w:vAlign w:val="center"/>
          </w:tcPr>
          <w:p w14:paraId="7FE5F01E" w14:textId="77777777" w:rsidR="008C0BDD" w:rsidRDefault="008C0BDD" w:rsidP="006423BD">
            <w:pPr>
              <w:spacing w:after="1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50D2F5BE">
              <w:rPr>
                <w:rFonts w:ascii="Times New Roman" w:eastAsia="Times New Roman" w:hAnsi="Times New Roman" w:cs="Times New Roman"/>
                <w:sz w:val="24"/>
                <w:szCs w:val="24"/>
              </w:rPr>
              <w:t>Cost/each</w:t>
            </w:r>
          </w:p>
        </w:tc>
        <w:tc>
          <w:tcPr>
            <w:tcW w:w="1845" w:type="dxa"/>
            <w:vAlign w:val="center"/>
          </w:tcPr>
          <w:p w14:paraId="3339A057" w14:textId="77777777" w:rsidR="008C0BDD" w:rsidRDefault="008C0BDD" w:rsidP="006423BD">
            <w:pPr>
              <w:spacing w:after="1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50D2F5BE">
              <w:rPr>
                <w:rFonts w:ascii="Times New Roman" w:eastAsia="Times New Roman" w:hAnsi="Times New Roman" w:cs="Times New Roman"/>
                <w:sz w:val="24"/>
                <w:szCs w:val="24"/>
              </w:rPr>
              <w:t>Total</w:t>
            </w:r>
          </w:p>
        </w:tc>
      </w:tr>
      <w:tr w:rsidR="008C0BDD" w14:paraId="03575310" w14:textId="77777777" w:rsidTr="006423BD">
        <w:tc>
          <w:tcPr>
            <w:cnfStyle w:val="001000000000" w:firstRow="0" w:lastRow="0" w:firstColumn="1" w:lastColumn="0" w:oddVBand="0" w:evenVBand="0" w:oddHBand="0" w:evenHBand="0" w:firstRowFirstColumn="0" w:firstRowLastColumn="0" w:lastRowFirstColumn="0" w:lastRowLastColumn="0"/>
            <w:tcW w:w="5490" w:type="dxa"/>
            <w:vAlign w:val="center"/>
          </w:tcPr>
          <w:p w14:paraId="6EA17D91" w14:textId="77777777" w:rsidR="008C0BDD" w:rsidRDefault="008C0BDD" w:rsidP="006423BD">
            <w:pPr>
              <w:spacing w:after="160"/>
              <w:rPr>
                <w:rFonts w:ascii="Times New Roman" w:eastAsia="Times New Roman" w:hAnsi="Times New Roman" w:cs="Times New Roman"/>
                <w:sz w:val="24"/>
                <w:szCs w:val="24"/>
              </w:rPr>
            </w:pPr>
            <w:r w:rsidRPr="50D2F5BE">
              <w:rPr>
                <w:rFonts w:ascii="Times New Roman" w:eastAsia="Times New Roman" w:hAnsi="Times New Roman" w:cs="Times New Roman"/>
                <w:b w:val="0"/>
                <w:bCs w:val="0"/>
                <w:sz w:val="24"/>
                <w:szCs w:val="24"/>
              </w:rPr>
              <w:t>Standard booth (10’ x 10’)</w:t>
            </w:r>
          </w:p>
          <w:p w14:paraId="445B12F2" w14:textId="77777777" w:rsidR="008C0BDD" w:rsidRDefault="008C0BDD" w:rsidP="006423BD">
            <w:pPr>
              <w:spacing w:after="160"/>
              <w:rPr>
                <w:rFonts w:ascii="Times New Roman" w:eastAsia="Times New Roman" w:hAnsi="Times New Roman" w:cs="Times New Roman"/>
                <w:sz w:val="24"/>
                <w:szCs w:val="24"/>
              </w:rPr>
            </w:pPr>
          </w:p>
        </w:tc>
        <w:tc>
          <w:tcPr>
            <w:tcW w:w="1890" w:type="dxa"/>
            <w:vAlign w:val="center"/>
          </w:tcPr>
          <w:p w14:paraId="74F29DB6" w14:textId="77777777" w:rsidR="008C0BDD" w:rsidRDefault="008C0BDD" w:rsidP="006423BD">
            <w:pPr>
              <w:spacing w:after="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$ 300</w:t>
            </w:r>
          </w:p>
        </w:tc>
        <w:tc>
          <w:tcPr>
            <w:tcW w:w="1845" w:type="dxa"/>
            <w:vAlign w:val="center"/>
          </w:tcPr>
          <w:p w14:paraId="1A993A1E" w14:textId="77777777" w:rsidR="008C0BDD" w:rsidRDefault="008C0BDD" w:rsidP="006423BD">
            <w:pPr>
              <w:spacing w:after="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D2F5BE">
              <w:rPr>
                <w:rFonts w:ascii="Times New Roman" w:eastAsia="Times New Roman" w:hAnsi="Times New Roman" w:cs="Times New Roman"/>
                <w:sz w:val="24"/>
                <w:szCs w:val="24"/>
              </w:rPr>
              <w:t>$</w:t>
            </w:r>
          </w:p>
        </w:tc>
      </w:tr>
      <w:tr w:rsidR="008C0BDD" w14:paraId="52E7FB9E" w14:textId="77777777" w:rsidTr="006423BD">
        <w:tc>
          <w:tcPr>
            <w:cnfStyle w:val="001000000000" w:firstRow="0" w:lastRow="0" w:firstColumn="1" w:lastColumn="0" w:oddVBand="0" w:evenVBand="0" w:oddHBand="0" w:evenHBand="0" w:firstRowFirstColumn="0" w:firstRowLastColumn="0" w:lastRowFirstColumn="0" w:lastRowLastColumn="0"/>
            <w:tcW w:w="5490" w:type="dxa"/>
            <w:vAlign w:val="center"/>
          </w:tcPr>
          <w:p w14:paraId="481A4F33" w14:textId="4539ABBA" w:rsidR="008C0BDD" w:rsidRPr="00CF6969" w:rsidRDefault="00CF6969" w:rsidP="00CF6969">
            <w:pPr>
              <w:spacing w:after="160"/>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D</w:t>
            </w:r>
            <w:r w:rsidR="008C0BDD" w:rsidRPr="50D2F5BE">
              <w:rPr>
                <w:rFonts w:ascii="Times New Roman" w:eastAsia="Times New Roman" w:hAnsi="Times New Roman" w:cs="Times New Roman"/>
                <w:b w:val="0"/>
                <w:bCs w:val="0"/>
                <w:sz w:val="24"/>
                <w:szCs w:val="24"/>
              </w:rPr>
              <w:t>ouble booth (10’ x 20’)</w:t>
            </w:r>
          </w:p>
        </w:tc>
        <w:tc>
          <w:tcPr>
            <w:tcW w:w="1890" w:type="dxa"/>
            <w:vAlign w:val="center"/>
          </w:tcPr>
          <w:p w14:paraId="345D2ED2" w14:textId="22EFAF70" w:rsidR="008C0BDD" w:rsidRDefault="008C0BDD" w:rsidP="006423BD">
            <w:pPr>
              <w:spacing w:after="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$ 600</w:t>
            </w:r>
          </w:p>
          <w:p w14:paraId="75D9F937" w14:textId="77777777" w:rsidR="008C0BDD" w:rsidRDefault="008C0BDD" w:rsidP="006423BD">
            <w:pPr>
              <w:spacing w:after="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845" w:type="dxa"/>
            <w:vAlign w:val="center"/>
          </w:tcPr>
          <w:p w14:paraId="463AA565" w14:textId="77777777" w:rsidR="008C0BDD" w:rsidRDefault="008C0BDD" w:rsidP="006423BD">
            <w:pPr>
              <w:spacing w:after="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D2F5BE">
              <w:rPr>
                <w:rFonts w:ascii="Times New Roman" w:eastAsia="Times New Roman" w:hAnsi="Times New Roman" w:cs="Times New Roman"/>
                <w:sz w:val="24"/>
                <w:szCs w:val="24"/>
              </w:rPr>
              <w:t>$</w:t>
            </w:r>
          </w:p>
        </w:tc>
      </w:tr>
      <w:tr w:rsidR="008C0BDD" w14:paraId="160BDE53" w14:textId="77777777" w:rsidTr="006423BD">
        <w:tc>
          <w:tcPr>
            <w:cnfStyle w:val="001000000000" w:firstRow="0" w:lastRow="0" w:firstColumn="1" w:lastColumn="0" w:oddVBand="0" w:evenVBand="0" w:oddHBand="0" w:evenHBand="0" w:firstRowFirstColumn="0" w:firstRowLastColumn="0" w:lastRowFirstColumn="0" w:lastRowLastColumn="0"/>
            <w:tcW w:w="5490" w:type="dxa"/>
            <w:vAlign w:val="center"/>
          </w:tcPr>
          <w:p w14:paraId="6DED389E" w14:textId="77777777" w:rsidR="00CF6969" w:rsidRDefault="00CF6969" w:rsidP="006423BD">
            <w:pPr>
              <w:spacing w:after="160"/>
              <w:rPr>
                <w:rFonts w:ascii="Times New Roman" w:eastAsia="Times New Roman" w:hAnsi="Times New Roman" w:cs="Times New Roman"/>
                <w:b w:val="0"/>
                <w:bCs w:val="0"/>
                <w:sz w:val="24"/>
                <w:szCs w:val="24"/>
              </w:rPr>
            </w:pPr>
          </w:p>
          <w:p w14:paraId="28ACB3C4" w14:textId="542D6E4C" w:rsidR="008C0BDD" w:rsidRDefault="008C0BDD" w:rsidP="006423BD">
            <w:pPr>
              <w:spacing w:after="160"/>
              <w:rPr>
                <w:rFonts w:ascii="Times New Roman" w:eastAsia="Times New Roman" w:hAnsi="Times New Roman" w:cs="Times New Roman"/>
                <w:sz w:val="24"/>
                <w:szCs w:val="24"/>
              </w:rPr>
            </w:pPr>
            <w:r w:rsidRPr="50D2F5BE">
              <w:rPr>
                <w:rFonts w:ascii="Times New Roman" w:eastAsia="Times New Roman" w:hAnsi="Times New Roman" w:cs="Times New Roman"/>
                <w:b w:val="0"/>
                <w:bCs w:val="0"/>
                <w:sz w:val="24"/>
                <w:szCs w:val="24"/>
              </w:rPr>
              <w:t>Triple booth (10’ x 30’)</w:t>
            </w:r>
          </w:p>
          <w:p w14:paraId="0479381B" w14:textId="77777777" w:rsidR="008C0BDD" w:rsidRDefault="008C0BDD" w:rsidP="006423BD">
            <w:pPr>
              <w:spacing w:after="160"/>
              <w:rPr>
                <w:rFonts w:ascii="Times New Roman" w:eastAsia="Times New Roman" w:hAnsi="Times New Roman" w:cs="Times New Roman"/>
                <w:sz w:val="24"/>
                <w:szCs w:val="24"/>
              </w:rPr>
            </w:pPr>
          </w:p>
        </w:tc>
        <w:tc>
          <w:tcPr>
            <w:tcW w:w="1890" w:type="dxa"/>
            <w:vAlign w:val="center"/>
          </w:tcPr>
          <w:p w14:paraId="396A0561" w14:textId="77777777" w:rsidR="008C0BDD" w:rsidRDefault="008C0BDD" w:rsidP="006423BD">
            <w:pPr>
              <w:spacing w:after="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$ 900</w:t>
            </w:r>
          </w:p>
        </w:tc>
        <w:tc>
          <w:tcPr>
            <w:tcW w:w="1845" w:type="dxa"/>
            <w:vAlign w:val="center"/>
          </w:tcPr>
          <w:p w14:paraId="335D1C1A" w14:textId="77777777" w:rsidR="008C0BDD" w:rsidRDefault="008C0BDD" w:rsidP="006423BD">
            <w:pPr>
              <w:spacing w:after="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D2F5BE">
              <w:rPr>
                <w:rFonts w:ascii="Times New Roman" w:eastAsia="Times New Roman" w:hAnsi="Times New Roman" w:cs="Times New Roman"/>
                <w:sz w:val="24"/>
                <w:szCs w:val="24"/>
              </w:rPr>
              <w:t>$</w:t>
            </w:r>
          </w:p>
        </w:tc>
      </w:tr>
      <w:tr w:rsidR="008C0BDD" w14:paraId="3E0F77A7" w14:textId="77777777" w:rsidTr="006423BD">
        <w:tc>
          <w:tcPr>
            <w:cnfStyle w:val="001000000000" w:firstRow="0" w:lastRow="0" w:firstColumn="1" w:lastColumn="0" w:oddVBand="0" w:evenVBand="0" w:oddHBand="0" w:evenHBand="0" w:firstRowFirstColumn="0" w:firstRowLastColumn="0" w:lastRowFirstColumn="0" w:lastRowLastColumn="0"/>
            <w:tcW w:w="5490" w:type="dxa"/>
            <w:vAlign w:val="center"/>
          </w:tcPr>
          <w:p w14:paraId="605CD790" w14:textId="395966F0" w:rsidR="008C0BDD" w:rsidRDefault="008C0BDD" w:rsidP="006423BD">
            <w:pPr>
              <w:spacing w:after="160"/>
              <w:rPr>
                <w:rFonts w:ascii="Times New Roman" w:eastAsia="Times New Roman" w:hAnsi="Times New Roman" w:cs="Times New Roman"/>
                <w:sz w:val="24"/>
                <w:szCs w:val="24"/>
              </w:rPr>
            </w:pPr>
            <w:r w:rsidRPr="50D2F5BE">
              <w:rPr>
                <w:rFonts w:ascii="Times New Roman" w:eastAsia="Times New Roman" w:hAnsi="Times New Roman" w:cs="Times New Roman"/>
                <w:b w:val="0"/>
                <w:bCs w:val="0"/>
                <w:sz w:val="24"/>
                <w:szCs w:val="24"/>
              </w:rPr>
              <w:t xml:space="preserve">Quad booth (10’ x 40’) </w:t>
            </w:r>
            <w:r w:rsidR="00BE62C3">
              <w:rPr>
                <w:rFonts w:ascii="Times New Roman" w:eastAsia="Times New Roman" w:hAnsi="Times New Roman" w:cs="Times New Roman"/>
                <w:b w:val="0"/>
                <w:bCs w:val="0"/>
                <w:sz w:val="24"/>
                <w:szCs w:val="24"/>
              </w:rPr>
              <w:t xml:space="preserve"> </w:t>
            </w:r>
            <w:r w:rsidRPr="50D2F5BE">
              <w:rPr>
                <w:rFonts w:ascii="Times New Roman" w:eastAsia="Times New Roman" w:hAnsi="Times New Roman" w:cs="Times New Roman"/>
                <w:b w:val="0"/>
                <w:bCs w:val="0"/>
                <w:sz w:val="24"/>
                <w:szCs w:val="24"/>
              </w:rPr>
              <w:t xml:space="preserve"> </w:t>
            </w:r>
          </w:p>
          <w:p w14:paraId="32D2A8F3" w14:textId="5A517AB5" w:rsidR="00BE62C3" w:rsidRDefault="00BE62C3" w:rsidP="006423BD">
            <w:pPr>
              <w:spacing w:after="160"/>
              <w:rPr>
                <w:rFonts w:ascii="Times New Roman" w:eastAsia="Times New Roman" w:hAnsi="Times New Roman" w:cs="Times New Roman"/>
                <w:sz w:val="24"/>
                <w:szCs w:val="24"/>
              </w:rPr>
            </w:pPr>
          </w:p>
        </w:tc>
        <w:tc>
          <w:tcPr>
            <w:tcW w:w="1890" w:type="dxa"/>
            <w:vAlign w:val="center"/>
          </w:tcPr>
          <w:p w14:paraId="56A83975" w14:textId="77777777" w:rsidR="008C0BDD" w:rsidRDefault="008C0BDD" w:rsidP="006423BD">
            <w:pPr>
              <w:spacing w:after="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$ 1200</w:t>
            </w:r>
          </w:p>
        </w:tc>
        <w:tc>
          <w:tcPr>
            <w:tcW w:w="1845" w:type="dxa"/>
            <w:vAlign w:val="center"/>
          </w:tcPr>
          <w:p w14:paraId="0EB12CC7" w14:textId="77777777" w:rsidR="008C0BDD" w:rsidRDefault="008C0BDD" w:rsidP="006423BD">
            <w:pPr>
              <w:spacing w:after="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D2F5BE">
              <w:rPr>
                <w:rFonts w:ascii="Times New Roman" w:eastAsia="Times New Roman" w:hAnsi="Times New Roman" w:cs="Times New Roman"/>
                <w:sz w:val="24"/>
                <w:szCs w:val="24"/>
              </w:rPr>
              <w:t>$</w:t>
            </w:r>
          </w:p>
        </w:tc>
      </w:tr>
      <w:tr w:rsidR="008C0BDD" w14:paraId="1C894FCC" w14:textId="77777777" w:rsidTr="006423BD">
        <w:tc>
          <w:tcPr>
            <w:cnfStyle w:val="001000000000" w:firstRow="0" w:lastRow="0" w:firstColumn="1" w:lastColumn="0" w:oddVBand="0" w:evenVBand="0" w:oddHBand="0" w:evenHBand="0" w:firstRowFirstColumn="0" w:firstRowLastColumn="0" w:lastRowFirstColumn="0" w:lastRowLastColumn="0"/>
            <w:tcW w:w="5490" w:type="dxa"/>
            <w:vAlign w:val="center"/>
          </w:tcPr>
          <w:p w14:paraId="41EE6B1E" w14:textId="77777777" w:rsidR="00CF6969" w:rsidRDefault="008C0BDD" w:rsidP="006423BD">
            <w:pPr>
              <w:spacing w:after="160"/>
              <w:rPr>
                <w:rFonts w:ascii="Times New Roman" w:eastAsia="Times New Roman" w:hAnsi="Times New Roman" w:cs="Times New Roman"/>
                <w:b w:val="0"/>
                <w:bCs w:val="0"/>
                <w:sz w:val="24"/>
                <w:szCs w:val="24"/>
              </w:rPr>
            </w:pPr>
            <w:r w:rsidRPr="50D2F5BE">
              <w:rPr>
                <w:rFonts w:ascii="Times New Roman" w:eastAsia="Times New Roman" w:hAnsi="Times New Roman" w:cs="Times New Roman"/>
                <w:b w:val="0"/>
                <w:bCs w:val="0"/>
                <w:sz w:val="24"/>
                <w:szCs w:val="24"/>
              </w:rPr>
              <w:t xml:space="preserve">8’ Tables </w:t>
            </w:r>
            <w:r w:rsidR="003729F8">
              <w:rPr>
                <w:rFonts w:ascii="Times New Roman" w:eastAsia="Times New Roman" w:hAnsi="Times New Roman" w:cs="Times New Roman"/>
                <w:b w:val="0"/>
                <w:bCs w:val="0"/>
                <w:sz w:val="24"/>
                <w:szCs w:val="24"/>
              </w:rPr>
              <w:t xml:space="preserve">($17 </w:t>
            </w:r>
            <w:r w:rsidRPr="50D2F5BE">
              <w:rPr>
                <w:rFonts w:ascii="Times New Roman" w:eastAsia="Times New Roman" w:hAnsi="Times New Roman" w:cs="Times New Roman"/>
                <w:b w:val="0"/>
                <w:bCs w:val="0"/>
                <w:sz w:val="24"/>
                <w:szCs w:val="24"/>
              </w:rPr>
              <w:t>with linen &amp; drape</w:t>
            </w:r>
            <w:r>
              <w:rPr>
                <w:rFonts w:ascii="Times New Roman" w:eastAsia="Times New Roman" w:hAnsi="Times New Roman" w:cs="Times New Roman"/>
                <w:b w:val="0"/>
                <w:bCs w:val="0"/>
                <w:sz w:val="24"/>
                <w:szCs w:val="24"/>
              </w:rPr>
              <w:t xml:space="preserve"> </w:t>
            </w:r>
            <w:r w:rsidR="003729F8">
              <w:rPr>
                <w:rFonts w:ascii="Times New Roman" w:eastAsia="Times New Roman" w:hAnsi="Times New Roman" w:cs="Times New Roman"/>
                <w:b w:val="0"/>
                <w:bCs w:val="0"/>
                <w:sz w:val="24"/>
                <w:szCs w:val="24"/>
              </w:rPr>
              <w:t xml:space="preserve">or </w:t>
            </w:r>
            <w:r>
              <w:rPr>
                <w:rFonts w:ascii="Times New Roman" w:eastAsia="Times New Roman" w:hAnsi="Times New Roman" w:cs="Times New Roman"/>
                <w:b w:val="0"/>
                <w:bCs w:val="0"/>
                <w:sz w:val="24"/>
                <w:szCs w:val="24"/>
              </w:rPr>
              <w:t>$9 with no linen or drape)</w:t>
            </w:r>
          </w:p>
          <w:p w14:paraId="06A90A50" w14:textId="383770C8" w:rsidR="008C0BDD" w:rsidRDefault="008C0BDD" w:rsidP="006423BD">
            <w:pPr>
              <w:spacing w:after="160"/>
              <w:rPr>
                <w:rFonts w:ascii="Times New Roman" w:eastAsia="Times New Roman" w:hAnsi="Times New Roman" w:cs="Times New Roman"/>
                <w:sz w:val="24"/>
                <w:szCs w:val="24"/>
              </w:rPr>
            </w:pPr>
          </w:p>
        </w:tc>
        <w:tc>
          <w:tcPr>
            <w:tcW w:w="1890" w:type="dxa"/>
            <w:vAlign w:val="center"/>
          </w:tcPr>
          <w:p w14:paraId="1DFD613A" w14:textId="77777777" w:rsidR="008C0BDD" w:rsidRDefault="008C0BDD" w:rsidP="006423BD">
            <w:pPr>
              <w:spacing w:after="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$9 or $17</w:t>
            </w:r>
          </w:p>
        </w:tc>
        <w:tc>
          <w:tcPr>
            <w:tcW w:w="1845" w:type="dxa"/>
            <w:vAlign w:val="center"/>
          </w:tcPr>
          <w:p w14:paraId="1C87B076" w14:textId="77777777" w:rsidR="008C0BDD" w:rsidRDefault="008C0BDD" w:rsidP="006423BD">
            <w:pPr>
              <w:spacing w:after="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D2F5BE">
              <w:rPr>
                <w:rFonts w:ascii="Times New Roman" w:eastAsia="Times New Roman" w:hAnsi="Times New Roman" w:cs="Times New Roman"/>
                <w:sz w:val="24"/>
                <w:szCs w:val="24"/>
              </w:rPr>
              <w:t>$</w:t>
            </w:r>
          </w:p>
        </w:tc>
      </w:tr>
      <w:tr w:rsidR="008C0BDD" w14:paraId="5330EDA7" w14:textId="77777777" w:rsidTr="006423BD">
        <w:tc>
          <w:tcPr>
            <w:cnfStyle w:val="001000000000" w:firstRow="0" w:lastRow="0" w:firstColumn="1" w:lastColumn="0" w:oddVBand="0" w:evenVBand="0" w:oddHBand="0" w:evenHBand="0" w:firstRowFirstColumn="0" w:firstRowLastColumn="0" w:lastRowFirstColumn="0" w:lastRowLastColumn="0"/>
            <w:tcW w:w="5490" w:type="dxa"/>
            <w:vAlign w:val="center"/>
          </w:tcPr>
          <w:p w14:paraId="75758335" w14:textId="77777777" w:rsidR="00CF6969" w:rsidRDefault="008C0BDD" w:rsidP="006423BD">
            <w:pPr>
              <w:spacing w:after="160"/>
              <w:rPr>
                <w:rFonts w:ascii="Times New Roman" w:eastAsia="Times New Roman" w:hAnsi="Times New Roman" w:cs="Times New Roman"/>
                <w:b w:val="0"/>
                <w:bCs w:val="0"/>
                <w:sz w:val="24"/>
                <w:szCs w:val="24"/>
              </w:rPr>
            </w:pPr>
            <w:r w:rsidRPr="50D2F5BE">
              <w:rPr>
                <w:rFonts w:ascii="Times New Roman" w:eastAsia="Times New Roman" w:hAnsi="Times New Roman" w:cs="Times New Roman"/>
                <w:b w:val="0"/>
                <w:bCs w:val="0"/>
                <w:sz w:val="24"/>
                <w:szCs w:val="24"/>
              </w:rPr>
              <w:t xml:space="preserve">Chairs   </w:t>
            </w:r>
            <w:r w:rsidR="009679C4">
              <w:rPr>
                <w:rFonts w:ascii="Times New Roman" w:eastAsia="Times New Roman" w:hAnsi="Times New Roman" w:cs="Times New Roman"/>
                <w:b w:val="0"/>
                <w:bCs w:val="0"/>
                <w:sz w:val="24"/>
                <w:szCs w:val="24"/>
              </w:rPr>
              <w:t>Completely free,</w:t>
            </w:r>
            <w:r w:rsidRPr="50D2F5BE">
              <w:rPr>
                <w:rFonts w:ascii="Times New Roman" w:eastAsia="Times New Roman" w:hAnsi="Times New Roman" w:cs="Times New Roman"/>
                <w:b w:val="0"/>
                <w:bCs w:val="0"/>
                <w:sz w:val="24"/>
                <w:szCs w:val="24"/>
              </w:rPr>
              <w:t xml:space="preserve"> specify number needed</w:t>
            </w:r>
          </w:p>
          <w:p w14:paraId="21BF1BB0" w14:textId="1AF649AF" w:rsidR="008C0BDD" w:rsidRDefault="008C0BDD" w:rsidP="006423BD">
            <w:pPr>
              <w:spacing w:after="160"/>
              <w:rPr>
                <w:rFonts w:ascii="Times New Roman" w:eastAsia="Times New Roman" w:hAnsi="Times New Roman" w:cs="Times New Roman"/>
                <w:sz w:val="24"/>
                <w:szCs w:val="24"/>
              </w:rPr>
            </w:pPr>
          </w:p>
        </w:tc>
        <w:tc>
          <w:tcPr>
            <w:tcW w:w="1890" w:type="dxa"/>
            <w:vAlign w:val="center"/>
          </w:tcPr>
          <w:p w14:paraId="3B95F06D" w14:textId="1C05D4C7" w:rsidR="008C0BDD" w:rsidRDefault="00913F21" w:rsidP="006423BD">
            <w:pPr>
              <w:spacing w:after="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FREE</w:t>
            </w:r>
          </w:p>
        </w:tc>
        <w:tc>
          <w:tcPr>
            <w:tcW w:w="1845" w:type="dxa"/>
            <w:vAlign w:val="center"/>
          </w:tcPr>
          <w:p w14:paraId="02355600" w14:textId="77777777" w:rsidR="008C0BDD" w:rsidRDefault="008C0BDD" w:rsidP="006423BD">
            <w:pPr>
              <w:spacing w:after="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D2F5BE">
              <w:rPr>
                <w:rFonts w:ascii="Times New Roman" w:eastAsia="Times New Roman" w:hAnsi="Times New Roman" w:cs="Times New Roman"/>
                <w:sz w:val="24"/>
                <w:szCs w:val="24"/>
              </w:rPr>
              <w:t>Qty:</w:t>
            </w:r>
          </w:p>
        </w:tc>
      </w:tr>
      <w:tr w:rsidR="008C0BDD" w14:paraId="7611F4F8" w14:textId="77777777" w:rsidTr="006423BD">
        <w:tc>
          <w:tcPr>
            <w:cnfStyle w:val="001000000000" w:firstRow="0" w:lastRow="0" w:firstColumn="1" w:lastColumn="0" w:oddVBand="0" w:evenVBand="0" w:oddHBand="0" w:evenHBand="0" w:firstRowFirstColumn="0" w:firstRowLastColumn="0" w:lastRowFirstColumn="0" w:lastRowLastColumn="0"/>
            <w:tcW w:w="5490" w:type="dxa"/>
            <w:vAlign w:val="center"/>
          </w:tcPr>
          <w:p w14:paraId="2260B7B4" w14:textId="77777777" w:rsidR="00CF6969" w:rsidRDefault="008C0BDD" w:rsidP="006423BD">
            <w:pPr>
              <w:spacing w:after="160"/>
              <w:rPr>
                <w:rFonts w:ascii="Times New Roman" w:eastAsia="Times New Roman" w:hAnsi="Times New Roman" w:cs="Times New Roman"/>
                <w:b w:val="0"/>
                <w:bCs w:val="0"/>
                <w:sz w:val="24"/>
                <w:szCs w:val="24"/>
              </w:rPr>
            </w:pPr>
            <w:r w:rsidRPr="50D2F5BE">
              <w:rPr>
                <w:rFonts w:ascii="Times New Roman" w:eastAsia="Times New Roman" w:hAnsi="Times New Roman" w:cs="Times New Roman"/>
                <w:b w:val="0"/>
                <w:bCs w:val="0"/>
                <w:sz w:val="24"/>
                <w:szCs w:val="24"/>
              </w:rPr>
              <w:t>Electrical outlet (110 Volt)</w:t>
            </w:r>
          </w:p>
          <w:p w14:paraId="5D88363E" w14:textId="72903C28" w:rsidR="008C0BDD" w:rsidRDefault="008C0BDD" w:rsidP="006423BD">
            <w:pPr>
              <w:spacing w:after="160"/>
              <w:rPr>
                <w:rFonts w:ascii="Times New Roman" w:eastAsia="Times New Roman" w:hAnsi="Times New Roman" w:cs="Times New Roman"/>
                <w:sz w:val="24"/>
                <w:szCs w:val="24"/>
              </w:rPr>
            </w:pPr>
          </w:p>
        </w:tc>
        <w:tc>
          <w:tcPr>
            <w:tcW w:w="1890" w:type="dxa"/>
            <w:vAlign w:val="center"/>
          </w:tcPr>
          <w:p w14:paraId="4D95C0F0" w14:textId="77777777" w:rsidR="008C0BDD" w:rsidRDefault="008C0BDD" w:rsidP="006423BD">
            <w:pPr>
              <w:spacing w:after="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D2F5BE">
              <w:rPr>
                <w:rFonts w:ascii="Times New Roman" w:eastAsia="Times New Roman" w:hAnsi="Times New Roman" w:cs="Times New Roman"/>
                <w:sz w:val="24"/>
                <w:szCs w:val="24"/>
              </w:rPr>
              <w:t>$ 50</w:t>
            </w:r>
          </w:p>
        </w:tc>
        <w:tc>
          <w:tcPr>
            <w:tcW w:w="1845" w:type="dxa"/>
            <w:vAlign w:val="center"/>
          </w:tcPr>
          <w:p w14:paraId="05179DEB" w14:textId="77777777" w:rsidR="008C0BDD" w:rsidRDefault="008C0BDD" w:rsidP="006423BD">
            <w:pPr>
              <w:spacing w:after="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D2F5BE">
              <w:rPr>
                <w:rFonts w:ascii="Times New Roman" w:eastAsia="Times New Roman" w:hAnsi="Times New Roman" w:cs="Times New Roman"/>
                <w:sz w:val="24"/>
                <w:szCs w:val="24"/>
              </w:rPr>
              <w:t>$</w:t>
            </w:r>
          </w:p>
        </w:tc>
      </w:tr>
      <w:tr w:rsidR="008C0BDD" w14:paraId="72D64CB2" w14:textId="77777777" w:rsidTr="006423BD">
        <w:tc>
          <w:tcPr>
            <w:cnfStyle w:val="001000000000" w:firstRow="0" w:lastRow="0" w:firstColumn="1" w:lastColumn="0" w:oddVBand="0" w:evenVBand="0" w:oddHBand="0" w:evenHBand="0" w:firstRowFirstColumn="0" w:firstRowLastColumn="0" w:lastRowFirstColumn="0" w:lastRowLastColumn="0"/>
            <w:tcW w:w="5490" w:type="dxa"/>
            <w:vAlign w:val="center"/>
          </w:tcPr>
          <w:p w14:paraId="4DEA5620" w14:textId="77777777" w:rsidR="00CF6969" w:rsidRDefault="008C0BDD" w:rsidP="006423BD">
            <w:pPr>
              <w:spacing w:after="160"/>
              <w:rPr>
                <w:rFonts w:ascii="Times New Roman" w:eastAsia="Times New Roman" w:hAnsi="Times New Roman" w:cs="Times New Roman"/>
                <w:b w:val="0"/>
                <w:bCs w:val="0"/>
                <w:sz w:val="24"/>
                <w:szCs w:val="24"/>
              </w:rPr>
            </w:pPr>
            <w:r w:rsidRPr="50D2F5BE">
              <w:rPr>
                <w:rFonts w:ascii="Times New Roman" w:eastAsia="Times New Roman" w:hAnsi="Times New Roman" w:cs="Times New Roman"/>
                <w:b w:val="0"/>
                <w:bCs w:val="0"/>
                <w:sz w:val="24"/>
                <w:szCs w:val="24"/>
              </w:rPr>
              <w:t>Electrical outlet (220 Volt)</w:t>
            </w:r>
          </w:p>
          <w:p w14:paraId="6CFB6BAF" w14:textId="737440E4" w:rsidR="008C0BDD" w:rsidRDefault="008C0BDD" w:rsidP="006423BD">
            <w:pPr>
              <w:spacing w:after="160"/>
              <w:rPr>
                <w:rFonts w:ascii="Times New Roman" w:eastAsia="Times New Roman" w:hAnsi="Times New Roman" w:cs="Times New Roman"/>
                <w:sz w:val="24"/>
                <w:szCs w:val="24"/>
              </w:rPr>
            </w:pPr>
          </w:p>
        </w:tc>
        <w:tc>
          <w:tcPr>
            <w:tcW w:w="1890" w:type="dxa"/>
            <w:vAlign w:val="center"/>
          </w:tcPr>
          <w:p w14:paraId="045F19C1" w14:textId="77777777" w:rsidR="008C0BDD" w:rsidRDefault="008C0BDD" w:rsidP="006423BD">
            <w:pPr>
              <w:spacing w:after="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D2F5BE">
              <w:rPr>
                <w:rFonts w:ascii="Times New Roman" w:eastAsia="Times New Roman" w:hAnsi="Times New Roman" w:cs="Times New Roman"/>
                <w:sz w:val="24"/>
                <w:szCs w:val="24"/>
              </w:rPr>
              <w:t>$ 135</w:t>
            </w:r>
          </w:p>
        </w:tc>
        <w:tc>
          <w:tcPr>
            <w:tcW w:w="1845" w:type="dxa"/>
            <w:vAlign w:val="center"/>
          </w:tcPr>
          <w:p w14:paraId="4F6BBA48" w14:textId="77777777" w:rsidR="008C0BDD" w:rsidRDefault="008C0BDD" w:rsidP="006423BD">
            <w:pPr>
              <w:spacing w:after="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D2F5BE">
              <w:rPr>
                <w:rFonts w:ascii="Times New Roman" w:eastAsia="Times New Roman" w:hAnsi="Times New Roman" w:cs="Times New Roman"/>
                <w:sz w:val="24"/>
                <w:szCs w:val="24"/>
              </w:rPr>
              <w:t>$</w:t>
            </w:r>
          </w:p>
        </w:tc>
      </w:tr>
      <w:tr w:rsidR="008C0BDD" w14:paraId="23FAB6EF" w14:textId="77777777" w:rsidTr="006423BD">
        <w:tc>
          <w:tcPr>
            <w:cnfStyle w:val="001000000000" w:firstRow="0" w:lastRow="0" w:firstColumn="1" w:lastColumn="0" w:oddVBand="0" w:evenVBand="0" w:oddHBand="0" w:evenHBand="0" w:firstRowFirstColumn="0" w:firstRowLastColumn="0" w:lastRowFirstColumn="0" w:lastRowLastColumn="0"/>
            <w:tcW w:w="5490" w:type="dxa"/>
            <w:vAlign w:val="center"/>
          </w:tcPr>
          <w:p w14:paraId="682216A8" w14:textId="77777777" w:rsidR="00CF6969" w:rsidRDefault="008C0BDD" w:rsidP="006423BD">
            <w:pPr>
              <w:spacing w:after="160"/>
              <w:rPr>
                <w:rFonts w:ascii="Times New Roman" w:eastAsia="Times New Roman" w:hAnsi="Times New Roman" w:cs="Times New Roman"/>
                <w:b w:val="0"/>
                <w:bCs w:val="0"/>
                <w:sz w:val="24"/>
                <w:szCs w:val="24"/>
              </w:rPr>
            </w:pPr>
            <w:r w:rsidRPr="50D2F5BE">
              <w:rPr>
                <w:rFonts w:ascii="Times New Roman" w:eastAsia="Times New Roman" w:hAnsi="Times New Roman" w:cs="Times New Roman"/>
                <w:b w:val="0"/>
                <w:bCs w:val="0"/>
                <w:sz w:val="24"/>
                <w:szCs w:val="24"/>
              </w:rPr>
              <w:t>Phone Jack</w:t>
            </w:r>
          </w:p>
          <w:p w14:paraId="6F7A8A08" w14:textId="31F6E7A9" w:rsidR="008C0BDD" w:rsidRDefault="008C0BDD" w:rsidP="006423BD">
            <w:pPr>
              <w:spacing w:after="160"/>
              <w:rPr>
                <w:rFonts w:ascii="Times New Roman" w:eastAsia="Times New Roman" w:hAnsi="Times New Roman" w:cs="Times New Roman"/>
                <w:sz w:val="24"/>
                <w:szCs w:val="24"/>
              </w:rPr>
            </w:pPr>
          </w:p>
        </w:tc>
        <w:tc>
          <w:tcPr>
            <w:tcW w:w="1890" w:type="dxa"/>
            <w:vAlign w:val="center"/>
          </w:tcPr>
          <w:p w14:paraId="4B0E4EE4" w14:textId="77777777" w:rsidR="008C0BDD" w:rsidRDefault="008C0BDD" w:rsidP="006423BD">
            <w:pPr>
              <w:spacing w:after="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D2F5BE">
              <w:rPr>
                <w:rFonts w:ascii="Times New Roman" w:eastAsia="Times New Roman" w:hAnsi="Times New Roman" w:cs="Times New Roman"/>
                <w:sz w:val="24"/>
                <w:szCs w:val="24"/>
              </w:rPr>
              <w:t>$ 50</w:t>
            </w:r>
          </w:p>
        </w:tc>
        <w:tc>
          <w:tcPr>
            <w:tcW w:w="1845" w:type="dxa"/>
            <w:vAlign w:val="center"/>
          </w:tcPr>
          <w:p w14:paraId="7EF54F93" w14:textId="77777777" w:rsidR="008C0BDD" w:rsidRDefault="008C0BDD" w:rsidP="006423BD">
            <w:pPr>
              <w:spacing w:after="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D2F5BE">
              <w:rPr>
                <w:rFonts w:ascii="Times New Roman" w:eastAsia="Times New Roman" w:hAnsi="Times New Roman" w:cs="Times New Roman"/>
                <w:sz w:val="24"/>
                <w:szCs w:val="24"/>
              </w:rPr>
              <w:t>$</w:t>
            </w:r>
          </w:p>
        </w:tc>
      </w:tr>
      <w:tr w:rsidR="008C0BDD" w14:paraId="2F8D6AD3" w14:textId="77777777" w:rsidTr="006423BD">
        <w:tc>
          <w:tcPr>
            <w:cnfStyle w:val="001000000000" w:firstRow="0" w:lastRow="0" w:firstColumn="1" w:lastColumn="0" w:oddVBand="0" w:evenVBand="0" w:oddHBand="0" w:evenHBand="0" w:firstRowFirstColumn="0" w:firstRowLastColumn="0" w:lastRowFirstColumn="0" w:lastRowLastColumn="0"/>
            <w:tcW w:w="5490" w:type="dxa"/>
            <w:vAlign w:val="center"/>
          </w:tcPr>
          <w:p w14:paraId="797B3047" w14:textId="77777777" w:rsidR="00CF6969" w:rsidRDefault="008C0BDD" w:rsidP="006423BD">
            <w:pPr>
              <w:spacing w:after="160"/>
              <w:rPr>
                <w:rFonts w:ascii="Times New Roman" w:eastAsia="Times New Roman" w:hAnsi="Times New Roman" w:cs="Times New Roman"/>
                <w:b w:val="0"/>
                <w:bCs w:val="0"/>
                <w:sz w:val="24"/>
                <w:szCs w:val="24"/>
              </w:rPr>
            </w:pPr>
            <w:r w:rsidRPr="50D2F5BE">
              <w:rPr>
                <w:rFonts w:ascii="Times New Roman" w:eastAsia="Times New Roman" w:hAnsi="Times New Roman" w:cs="Times New Roman"/>
                <w:b w:val="0"/>
                <w:bCs w:val="0"/>
                <w:sz w:val="24"/>
                <w:szCs w:val="24"/>
              </w:rPr>
              <w:t>Wireless Internet</w:t>
            </w:r>
          </w:p>
          <w:p w14:paraId="56A5FAAC" w14:textId="7ECC2A2E" w:rsidR="008C0BDD" w:rsidRDefault="008C0BDD" w:rsidP="006423BD">
            <w:pPr>
              <w:spacing w:after="160"/>
              <w:rPr>
                <w:rFonts w:ascii="Times New Roman" w:eastAsia="Times New Roman" w:hAnsi="Times New Roman" w:cs="Times New Roman"/>
                <w:sz w:val="24"/>
                <w:szCs w:val="24"/>
              </w:rPr>
            </w:pPr>
          </w:p>
        </w:tc>
        <w:tc>
          <w:tcPr>
            <w:tcW w:w="1890" w:type="dxa"/>
            <w:vAlign w:val="center"/>
          </w:tcPr>
          <w:p w14:paraId="388E7279" w14:textId="77777777" w:rsidR="008C0BDD" w:rsidRDefault="008C0BDD" w:rsidP="006423BD">
            <w:pPr>
              <w:spacing w:after="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D2F5BE">
              <w:rPr>
                <w:rFonts w:ascii="Times New Roman" w:eastAsia="Times New Roman" w:hAnsi="Times New Roman" w:cs="Times New Roman"/>
                <w:sz w:val="24"/>
                <w:szCs w:val="24"/>
              </w:rPr>
              <w:t>$ 50</w:t>
            </w:r>
          </w:p>
        </w:tc>
        <w:tc>
          <w:tcPr>
            <w:tcW w:w="1845" w:type="dxa"/>
            <w:vAlign w:val="center"/>
          </w:tcPr>
          <w:p w14:paraId="4BCA6B91" w14:textId="77777777" w:rsidR="008C0BDD" w:rsidRDefault="008C0BDD" w:rsidP="006423BD">
            <w:pPr>
              <w:spacing w:after="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D2F5BE">
              <w:rPr>
                <w:rFonts w:ascii="Times New Roman" w:eastAsia="Times New Roman" w:hAnsi="Times New Roman" w:cs="Times New Roman"/>
                <w:sz w:val="24"/>
                <w:szCs w:val="24"/>
              </w:rPr>
              <w:t>$</w:t>
            </w:r>
          </w:p>
        </w:tc>
      </w:tr>
      <w:tr w:rsidR="008C0BDD" w14:paraId="7D86850F" w14:textId="77777777" w:rsidTr="006423BD">
        <w:tc>
          <w:tcPr>
            <w:cnfStyle w:val="001000000000" w:firstRow="0" w:lastRow="0" w:firstColumn="1" w:lastColumn="0" w:oddVBand="0" w:evenVBand="0" w:oddHBand="0" w:evenHBand="0" w:firstRowFirstColumn="0" w:firstRowLastColumn="0" w:lastRowFirstColumn="0" w:lastRowLastColumn="0"/>
            <w:tcW w:w="5490" w:type="dxa"/>
            <w:vAlign w:val="center"/>
          </w:tcPr>
          <w:p w14:paraId="65C0B832" w14:textId="131FD764" w:rsidR="008C0BDD" w:rsidRDefault="008C0BDD" w:rsidP="00CF6969">
            <w:pPr>
              <w:spacing w:after="160"/>
              <w:rPr>
                <w:rFonts w:ascii="Times New Roman" w:eastAsia="Times New Roman" w:hAnsi="Times New Roman" w:cs="Times New Roman"/>
                <w:sz w:val="24"/>
                <w:szCs w:val="24"/>
              </w:rPr>
            </w:pPr>
            <w:r w:rsidRPr="50D2F5BE">
              <w:rPr>
                <w:rFonts w:ascii="Times New Roman" w:eastAsia="Times New Roman" w:hAnsi="Times New Roman" w:cs="Times New Roman"/>
                <w:b w:val="0"/>
                <w:bCs w:val="0"/>
                <w:sz w:val="24"/>
                <w:szCs w:val="24"/>
              </w:rPr>
              <w:t>Vendor Badges</w:t>
            </w:r>
          </w:p>
        </w:tc>
        <w:tc>
          <w:tcPr>
            <w:tcW w:w="1890" w:type="dxa"/>
            <w:vAlign w:val="center"/>
          </w:tcPr>
          <w:p w14:paraId="2D6745A9" w14:textId="77777777" w:rsidR="008C0BDD" w:rsidRDefault="008C0BDD" w:rsidP="006423BD">
            <w:pPr>
              <w:spacing w:after="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D2F5BE">
              <w:rPr>
                <w:rFonts w:ascii="Times New Roman" w:eastAsia="Times New Roman" w:hAnsi="Times New Roman" w:cs="Times New Roman"/>
                <w:sz w:val="24"/>
                <w:szCs w:val="24"/>
              </w:rPr>
              <w:t>FREE</w:t>
            </w:r>
          </w:p>
        </w:tc>
        <w:tc>
          <w:tcPr>
            <w:tcW w:w="1845" w:type="dxa"/>
            <w:vAlign w:val="center"/>
          </w:tcPr>
          <w:p w14:paraId="6DE822A8" w14:textId="77777777" w:rsidR="008C0BDD" w:rsidRDefault="008C0BDD" w:rsidP="006423BD">
            <w:pPr>
              <w:spacing w:after="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D2F5BE">
              <w:rPr>
                <w:rFonts w:ascii="Times New Roman" w:eastAsia="Times New Roman" w:hAnsi="Times New Roman" w:cs="Times New Roman"/>
                <w:sz w:val="24"/>
                <w:szCs w:val="24"/>
              </w:rPr>
              <w:t xml:space="preserve">Qty: </w:t>
            </w:r>
          </w:p>
        </w:tc>
      </w:tr>
      <w:tr w:rsidR="008C0BDD" w14:paraId="15B87F48" w14:textId="77777777" w:rsidTr="006423BD">
        <w:tc>
          <w:tcPr>
            <w:cnfStyle w:val="001000000000" w:firstRow="0" w:lastRow="0" w:firstColumn="1" w:lastColumn="0" w:oddVBand="0" w:evenVBand="0" w:oddHBand="0" w:evenHBand="0" w:firstRowFirstColumn="0" w:firstRowLastColumn="0" w:lastRowFirstColumn="0" w:lastRowLastColumn="0"/>
            <w:tcW w:w="5490" w:type="dxa"/>
            <w:vAlign w:val="center"/>
          </w:tcPr>
          <w:p w14:paraId="2CAB7E5F" w14:textId="77777777" w:rsidR="008C0BDD" w:rsidRDefault="008C0BDD" w:rsidP="006423BD">
            <w:pPr>
              <w:spacing w:after="160"/>
              <w:rPr>
                <w:rFonts w:ascii="Times New Roman" w:eastAsia="Times New Roman" w:hAnsi="Times New Roman" w:cs="Times New Roman"/>
                <w:sz w:val="24"/>
                <w:szCs w:val="24"/>
              </w:rPr>
            </w:pPr>
          </w:p>
        </w:tc>
        <w:tc>
          <w:tcPr>
            <w:tcW w:w="1890" w:type="dxa"/>
            <w:vAlign w:val="center"/>
          </w:tcPr>
          <w:p w14:paraId="4A1BC7F8" w14:textId="77777777" w:rsidR="008C0BDD" w:rsidRDefault="008C0BDD" w:rsidP="006423BD">
            <w:pPr>
              <w:spacing w:after="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D2F5BE">
              <w:rPr>
                <w:rFonts w:ascii="Times New Roman" w:eastAsia="Times New Roman" w:hAnsi="Times New Roman" w:cs="Times New Roman"/>
                <w:b/>
                <w:bCs/>
                <w:sz w:val="24"/>
                <w:szCs w:val="24"/>
              </w:rPr>
              <w:t>TOTAL</w:t>
            </w:r>
          </w:p>
        </w:tc>
        <w:tc>
          <w:tcPr>
            <w:tcW w:w="1845" w:type="dxa"/>
            <w:vAlign w:val="center"/>
          </w:tcPr>
          <w:p w14:paraId="26D35D8C" w14:textId="77777777" w:rsidR="008C0BDD" w:rsidRDefault="008C0BDD" w:rsidP="006423BD">
            <w:pPr>
              <w:spacing w:after="1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50D2F5BE">
              <w:rPr>
                <w:rFonts w:ascii="Times New Roman" w:eastAsia="Times New Roman" w:hAnsi="Times New Roman" w:cs="Times New Roman"/>
                <w:b/>
                <w:bCs/>
                <w:sz w:val="24"/>
                <w:szCs w:val="24"/>
              </w:rPr>
              <w:t>$</w:t>
            </w:r>
          </w:p>
        </w:tc>
      </w:tr>
    </w:tbl>
    <w:p w14:paraId="61F7A234" w14:textId="77777777" w:rsidR="008C0BDD" w:rsidRDefault="008C0BDD" w:rsidP="008C0BDD"/>
    <w:p w14:paraId="764A6034" w14:textId="67C4DB64" w:rsidR="008C0BDD" w:rsidRDefault="00481B08" w:rsidP="008C0BDD">
      <w:pPr>
        <w:spacing w:line="240" w:lineRule="auto"/>
        <w:jc w:val="center"/>
        <w:rPr>
          <w:rFonts w:ascii="Times New Roman" w:eastAsia="Times New Roman" w:hAnsi="Times New Roman" w:cs="Times New Roman"/>
          <w:sz w:val="24"/>
          <w:szCs w:val="24"/>
        </w:rPr>
      </w:pPr>
      <w:r>
        <w:rPr>
          <w:noProof/>
        </w:rPr>
        <w:lastRenderedPageBreak/>
        <w:drawing>
          <wp:inline distT="0" distB="0" distL="0" distR="0" wp14:anchorId="062172BC" wp14:editId="4C3B3CE2">
            <wp:extent cx="2405062" cy="763259"/>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stretch>
                      <a:fillRect/>
                    </a:stretch>
                  </pic:blipFill>
                  <pic:spPr>
                    <a:xfrm>
                      <a:off x="0" y="0"/>
                      <a:ext cx="2432691" cy="772027"/>
                    </a:xfrm>
                    <a:prstGeom prst="rect">
                      <a:avLst/>
                    </a:prstGeom>
                  </pic:spPr>
                </pic:pic>
              </a:graphicData>
            </a:graphic>
          </wp:inline>
        </w:drawing>
      </w:r>
    </w:p>
    <w:tbl>
      <w:tblPr>
        <w:tblStyle w:val="GridTable1Light-Accent1"/>
        <w:tblW w:w="0" w:type="auto"/>
        <w:tblLayout w:type="fixed"/>
        <w:tblLook w:val="06A0" w:firstRow="1" w:lastRow="0" w:firstColumn="1" w:lastColumn="0" w:noHBand="1" w:noVBand="1"/>
      </w:tblPr>
      <w:tblGrid>
        <w:gridCol w:w="3197"/>
        <w:gridCol w:w="2166"/>
        <w:gridCol w:w="1643"/>
        <w:gridCol w:w="1335"/>
        <w:gridCol w:w="1344"/>
      </w:tblGrid>
      <w:tr w:rsidR="008C0BDD" w14:paraId="0744AE1E" w14:textId="77777777" w:rsidTr="00BB5886">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197" w:type="dxa"/>
            <w:vAlign w:val="center"/>
          </w:tcPr>
          <w:p w14:paraId="55245EA0" w14:textId="77777777" w:rsidR="008C0BDD" w:rsidRDefault="008C0BDD" w:rsidP="006423BD">
            <w:r w:rsidRPr="2E89AD3A">
              <w:rPr>
                <w:sz w:val="36"/>
                <w:szCs w:val="36"/>
              </w:rPr>
              <w:t>INVOICE</w:t>
            </w:r>
          </w:p>
        </w:tc>
        <w:tc>
          <w:tcPr>
            <w:tcW w:w="2166" w:type="dxa"/>
            <w:vAlign w:val="center"/>
          </w:tcPr>
          <w:p w14:paraId="6F4EF6E4" w14:textId="77777777" w:rsidR="008C0BDD" w:rsidRDefault="008C0BDD" w:rsidP="006423BD">
            <w:pPr>
              <w:cnfStyle w:val="100000000000" w:firstRow="1" w:lastRow="0" w:firstColumn="0" w:lastColumn="0" w:oddVBand="0" w:evenVBand="0" w:oddHBand="0" w:evenHBand="0" w:firstRowFirstColumn="0" w:firstRowLastColumn="0" w:lastRowFirstColumn="0" w:lastRowLastColumn="0"/>
            </w:pPr>
          </w:p>
        </w:tc>
        <w:tc>
          <w:tcPr>
            <w:tcW w:w="1643" w:type="dxa"/>
            <w:vAlign w:val="center"/>
          </w:tcPr>
          <w:p w14:paraId="43626FB4" w14:textId="77777777" w:rsidR="008C0BDD" w:rsidRDefault="008C0BDD" w:rsidP="006423BD">
            <w:pPr>
              <w:cnfStyle w:val="100000000000" w:firstRow="1" w:lastRow="0" w:firstColumn="0" w:lastColumn="0" w:oddVBand="0" w:evenVBand="0" w:oddHBand="0" w:evenHBand="0" w:firstRowFirstColumn="0" w:firstRowLastColumn="0" w:lastRowFirstColumn="0" w:lastRowLastColumn="0"/>
            </w:pPr>
          </w:p>
        </w:tc>
        <w:tc>
          <w:tcPr>
            <w:tcW w:w="1335" w:type="dxa"/>
            <w:vAlign w:val="center"/>
          </w:tcPr>
          <w:p w14:paraId="3264355E" w14:textId="77777777" w:rsidR="008C0BDD" w:rsidRDefault="008C0BDD" w:rsidP="006423BD">
            <w:pPr>
              <w:cnfStyle w:val="100000000000" w:firstRow="1" w:lastRow="0" w:firstColumn="0" w:lastColumn="0" w:oddVBand="0" w:evenVBand="0" w:oddHBand="0" w:evenHBand="0" w:firstRowFirstColumn="0" w:firstRowLastColumn="0" w:lastRowFirstColumn="0" w:lastRowLastColumn="0"/>
            </w:pPr>
          </w:p>
        </w:tc>
        <w:tc>
          <w:tcPr>
            <w:tcW w:w="1344" w:type="dxa"/>
            <w:vAlign w:val="center"/>
          </w:tcPr>
          <w:p w14:paraId="49601CFB" w14:textId="77777777" w:rsidR="008C0BDD" w:rsidRDefault="008C0BDD" w:rsidP="006423BD">
            <w:pPr>
              <w:cnfStyle w:val="100000000000" w:firstRow="1" w:lastRow="0" w:firstColumn="0" w:lastColumn="0" w:oddVBand="0" w:evenVBand="0" w:oddHBand="0" w:evenHBand="0" w:firstRowFirstColumn="0" w:firstRowLastColumn="0" w:lastRowFirstColumn="0" w:lastRowLastColumn="0"/>
            </w:pPr>
          </w:p>
        </w:tc>
      </w:tr>
      <w:tr w:rsidR="008C0BDD" w14:paraId="4B653AF8" w14:textId="77777777" w:rsidTr="00BB5886">
        <w:trPr>
          <w:trHeight w:val="265"/>
        </w:trPr>
        <w:tc>
          <w:tcPr>
            <w:cnfStyle w:val="001000000000" w:firstRow="0" w:lastRow="0" w:firstColumn="1" w:lastColumn="0" w:oddVBand="0" w:evenVBand="0" w:oddHBand="0" w:evenHBand="0" w:firstRowFirstColumn="0" w:firstRowLastColumn="0" w:lastRowFirstColumn="0" w:lastRowLastColumn="0"/>
            <w:tcW w:w="3197" w:type="dxa"/>
            <w:vAlign w:val="center"/>
          </w:tcPr>
          <w:p w14:paraId="70D85BB5" w14:textId="77777777" w:rsidR="008C0BDD" w:rsidRDefault="008C0BDD" w:rsidP="006423BD">
            <w:r>
              <w:t xml:space="preserve">Business: </w:t>
            </w:r>
          </w:p>
        </w:tc>
        <w:tc>
          <w:tcPr>
            <w:tcW w:w="2166" w:type="dxa"/>
            <w:vAlign w:val="center"/>
          </w:tcPr>
          <w:p w14:paraId="37433267"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643" w:type="dxa"/>
            <w:vAlign w:val="center"/>
          </w:tcPr>
          <w:p w14:paraId="27F178CE" w14:textId="77777777" w:rsidR="008C0BDD" w:rsidRPr="00481B08" w:rsidRDefault="008C0BDD" w:rsidP="006423BD">
            <w:pPr>
              <w:cnfStyle w:val="000000000000" w:firstRow="0" w:lastRow="0" w:firstColumn="0" w:lastColumn="0" w:oddVBand="0" w:evenVBand="0" w:oddHBand="0" w:evenHBand="0" w:firstRowFirstColumn="0" w:firstRowLastColumn="0" w:lastRowFirstColumn="0" w:lastRowLastColumn="0"/>
              <w:rPr>
                <w:b/>
                <w:bCs/>
              </w:rPr>
            </w:pPr>
            <w:r w:rsidRPr="00481B08">
              <w:rPr>
                <w:b/>
                <w:bCs/>
              </w:rPr>
              <w:t>Date:</w:t>
            </w:r>
          </w:p>
        </w:tc>
        <w:tc>
          <w:tcPr>
            <w:tcW w:w="1335" w:type="dxa"/>
            <w:vAlign w:val="center"/>
          </w:tcPr>
          <w:p w14:paraId="75B43313"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344" w:type="dxa"/>
            <w:vAlign w:val="center"/>
          </w:tcPr>
          <w:p w14:paraId="1D18619B"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r>
      <w:tr w:rsidR="008C0BDD" w14:paraId="7B66A73C" w14:textId="77777777" w:rsidTr="00BB5886">
        <w:trPr>
          <w:trHeight w:val="265"/>
        </w:trPr>
        <w:tc>
          <w:tcPr>
            <w:cnfStyle w:val="001000000000" w:firstRow="0" w:lastRow="0" w:firstColumn="1" w:lastColumn="0" w:oddVBand="0" w:evenVBand="0" w:oddHBand="0" w:evenHBand="0" w:firstRowFirstColumn="0" w:firstRowLastColumn="0" w:lastRowFirstColumn="0" w:lastRowLastColumn="0"/>
            <w:tcW w:w="3197" w:type="dxa"/>
            <w:vAlign w:val="center"/>
          </w:tcPr>
          <w:p w14:paraId="059416C3" w14:textId="77777777" w:rsidR="008C0BDD" w:rsidRDefault="008C0BDD" w:rsidP="006423BD">
            <w:r>
              <w:t xml:space="preserve">Contact: </w:t>
            </w:r>
          </w:p>
        </w:tc>
        <w:tc>
          <w:tcPr>
            <w:tcW w:w="2166" w:type="dxa"/>
            <w:vAlign w:val="center"/>
          </w:tcPr>
          <w:p w14:paraId="1D39E213"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643" w:type="dxa"/>
            <w:vAlign w:val="center"/>
          </w:tcPr>
          <w:p w14:paraId="50A2C553" w14:textId="77777777" w:rsidR="008C0BDD" w:rsidRPr="00481B08" w:rsidRDefault="008C0BDD" w:rsidP="006423BD">
            <w:pPr>
              <w:cnfStyle w:val="000000000000" w:firstRow="0" w:lastRow="0" w:firstColumn="0" w:lastColumn="0" w:oddVBand="0" w:evenVBand="0" w:oddHBand="0" w:evenHBand="0" w:firstRowFirstColumn="0" w:firstRowLastColumn="0" w:lastRowFirstColumn="0" w:lastRowLastColumn="0"/>
              <w:rPr>
                <w:b/>
                <w:bCs/>
              </w:rPr>
            </w:pPr>
            <w:r w:rsidRPr="00481B08">
              <w:rPr>
                <w:b/>
                <w:bCs/>
              </w:rPr>
              <w:t>Phone:</w:t>
            </w:r>
          </w:p>
        </w:tc>
        <w:tc>
          <w:tcPr>
            <w:tcW w:w="1335" w:type="dxa"/>
            <w:vAlign w:val="center"/>
          </w:tcPr>
          <w:p w14:paraId="0F78D380"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344" w:type="dxa"/>
            <w:vAlign w:val="center"/>
          </w:tcPr>
          <w:p w14:paraId="2956A0E1"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r>
      <w:tr w:rsidR="008C0BDD" w14:paraId="5E66BE1C" w14:textId="77777777" w:rsidTr="00BB5886">
        <w:trPr>
          <w:trHeight w:val="265"/>
        </w:trPr>
        <w:tc>
          <w:tcPr>
            <w:cnfStyle w:val="001000000000" w:firstRow="0" w:lastRow="0" w:firstColumn="1" w:lastColumn="0" w:oddVBand="0" w:evenVBand="0" w:oddHBand="0" w:evenHBand="0" w:firstRowFirstColumn="0" w:firstRowLastColumn="0" w:lastRowFirstColumn="0" w:lastRowLastColumn="0"/>
            <w:tcW w:w="3197" w:type="dxa"/>
            <w:vAlign w:val="center"/>
          </w:tcPr>
          <w:p w14:paraId="2C2A9E49" w14:textId="77777777" w:rsidR="008C0BDD" w:rsidRDefault="008C0BDD" w:rsidP="006423BD">
            <w:r>
              <w:t xml:space="preserve">Address: </w:t>
            </w:r>
          </w:p>
        </w:tc>
        <w:tc>
          <w:tcPr>
            <w:tcW w:w="2166" w:type="dxa"/>
            <w:vAlign w:val="center"/>
          </w:tcPr>
          <w:p w14:paraId="7A07292A"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643" w:type="dxa"/>
            <w:vAlign w:val="center"/>
          </w:tcPr>
          <w:p w14:paraId="7FC31781"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335" w:type="dxa"/>
            <w:vAlign w:val="center"/>
          </w:tcPr>
          <w:p w14:paraId="7A69BBC0"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344" w:type="dxa"/>
            <w:vAlign w:val="center"/>
          </w:tcPr>
          <w:p w14:paraId="4554B9BF"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r>
      <w:tr w:rsidR="008C0BDD" w14:paraId="7ABD2C86" w14:textId="77777777" w:rsidTr="00BB5886">
        <w:trPr>
          <w:trHeight w:val="1062"/>
        </w:trPr>
        <w:tc>
          <w:tcPr>
            <w:cnfStyle w:val="001000000000" w:firstRow="0" w:lastRow="0" w:firstColumn="1" w:lastColumn="0" w:oddVBand="0" w:evenVBand="0" w:oddHBand="0" w:evenHBand="0" w:firstRowFirstColumn="0" w:firstRowLastColumn="0" w:lastRowFirstColumn="0" w:lastRowLastColumn="0"/>
            <w:tcW w:w="3197" w:type="dxa"/>
            <w:vAlign w:val="center"/>
          </w:tcPr>
          <w:p w14:paraId="26981D54" w14:textId="77777777" w:rsidR="008C0BDD" w:rsidRDefault="008C0BDD" w:rsidP="006423BD">
            <w:r w:rsidRPr="006C12A7">
              <w:rPr>
                <w:color w:val="FF0000"/>
              </w:rPr>
              <w:t xml:space="preserve">E-mail: </w:t>
            </w:r>
          </w:p>
        </w:tc>
        <w:tc>
          <w:tcPr>
            <w:tcW w:w="2166" w:type="dxa"/>
            <w:vAlign w:val="center"/>
          </w:tcPr>
          <w:p w14:paraId="34A9DB3C"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643" w:type="dxa"/>
            <w:vAlign w:val="center"/>
          </w:tcPr>
          <w:p w14:paraId="734C5DB7"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335" w:type="dxa"/>
            <w:vAlign w:val="center"/>
          </w:tcPr>
          <w:p w14:paraId="53B43C47" w14:textId="26C099CE" w:rsidR="008C0BDD" w:rsidRDefault="00111B96" w:rsidP="006423BD">
            <w:pPr>
              <w:cnfStyle w:val="000000000000" w:firstRow="0" w:lastRow="0" w:firstColumn="0" w:lastColumn="0" w:oddVBand="0" w:evenVBand="0" w:oddHBand="0" w:evenHBand="0" w:firstRowFirstColumn="0" w:firstRowLastColumn="0" w:lastRowFirstColumn="0" w:lastRowLastColumn="0"/>
            </w:pPr>
            <w:r w:rsidRPr="00913F21">
              <w:rPr>
                <w:highlight w:val="yellow"/>
              </w:rPr>
              <w:t>Please provide an email contact.</w:t>
            </w:r>
          </w:p>
        </w:tc>
        <w:tc>
          <w:tcPr>
            <w:tcW w:w="1344" w:type="dxa"/>
            <w:vAlign w:val="center"/>
          </w:tcPr>
          <w:p w14:paraId="447940F1"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r>
      <w:tr w:rsidR="008C0BDD" w14:paraId="2C22B1FC" w14:textId="77777777" w:rsidTr="00BB5886">
        <w:trPr>
          <w:trHeight w:val="531"/>
        </w:trPr>
        <w:tc>
          <w:tcPr>
            <w:cnfStyle w:val="001000000000" w:firstRow="0" w:lastRow="0" w:firstColumn="1" w:lastColumn="0" w:oddVBand="0" w:evenVBand="0" w:oddHBand="0" w:evenHBand="0" w:firstRowFirstColumn="0" w:firstRowLastColumn="0" w:lastRowFirstColumn="0" w:lastRowLastColumn="0"/>
            <w:tcW w:w="3197" w:type="dxa"/>
            <w:vAlign w:val="center"/>
          </w:tcPr>
          <w:p w14:paraId="4661FBC1" w14:textId="77777777" w:rsidR="008C0BDD" w:rsidRDefault="008C0BDD" w:rsidP="006423BD">
            <w:r>
              <w:t xml:space="preserve">Vendor Fees (from Vendor Worksheet) </w:t>
            </w:r>
          </w:p>
        </w:tc>
        <w:tc>
          <w:tcPr>
            <w:tcW w:w="2166" w:type="dxa"/>
            <w:vAlign w:val="center"/>
          </w:tcPr>
          <w:p w14:paraId="3803E452"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643" w:type="dxa"/>
            <w:vAlign w:val="center"/>
          </w:tcPr>
          <w:p w14:paraId="085AE307"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335" w:type="dxa"/>
            <w:vAlign w:val="center"/>
          </w:tcPr>
          <w:p w14:paraId="21C430BA"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344" w:type="dxa"/>
            <w:vAlign w:val="center"/>
          </w:tcPr>
          <w:p w14:paraId="7E8E1759"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r>
              <w:t>$</w:t>
            </w:r>
          </w:p>
        </w:tc>
      </w:tr>
      <w:tr w:rsidR="008C0BDD" w14:paraId="3E857275" w14:textId="77777777" w:rsidTr="00BB5886">
        <w:trPr>
          <w:trHeight w:val="265"/>
        </w:trPr>
        <w:tc>
          <w:tcPr>
            <w:cnfStyle w:val="001000000000" w:firstRow="0" w:lastRow="0" w:firstColumn="1" w:lastColumn="0" w:oddVBand="0" w:evenVBand="0" w:oddHBand="0" w:evenHBand="0" w:firstRowFirstColumn="0" w:firstRowLastColumn="0" w:lastRowFirstColumn="0" w:lastRowLastColumn="0"/>
            <w:tcW w:w="3197" w:type="dxa"/>
            <w:vAlign w:val="center"/>
          </w:tcPr>
          <w:p w14:paraId="4A12E5BD" w14:textId="71CBD36F" w:rsidR="008C0BDD" w:rsidRDefault="00E46F18" w:rsidP="006423BD">
            <w:r w:rsidRPr="00E46F18">
              <w:rPr>
                <w:color w:val="FF0000"/>
              </w:rPr>
              <w:t>Website</w:t>
            </w:r>
            <w:r w:rsidR="008C0BDD" w:rsidRPr="00E46F18">
              <w:rPr>
                <w:color w:val="FF0000"/>
              </w:rPr>
              <w:t xml:space="preserve"> </w:t>
            </w:r>
            <w:r>
              <w:rPr>
                <w:color w:val="FF0000"/>
              </w:rPr>
              <w:t>(so we can list your business on our website)</w:t>
            </w:r>
          </w:p>
        </w:tc>
        <w:tc>
          <w:tcPr>
            <w:tcW w:w="2166" w:type="dxa"/>
            <w:vAlign w:val="center"/>
          </w:tcPr>
          <w:p w14:paraId="520471A7"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643" w:type="dxa"/>
            <w:vAlign w:val="center"/>
          </w:tcPr>
          <w:p w14:paraId="0F890663"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335" w:type="dxa"/>
            <w:vAlign w:val="center"/>
          </w:tcPr>
          <w:p w14:paraId="16C6BAF7"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344" w:type="dxa"/>
            <w:vAlign w:val="center"/>
          </w:tcPr>
          <w:p w14:paraId="60FF55A5" w14:textId="3E163FE0" w:rsidR="008C0BDD" w:rsidRDefault="008C0BDD" w:rsidP="006423BD">
            <w:pPr>
              <w:cnfStyle w:val="000000000000" w:firstRow="0" w:lastRow="0" w:firstColumn="0" w:lastColumn="0" w:oddVBand="0" w:evenVBand="0" w:oddHBand="0" w:evenHBand="0" w:firstRowFirstColumn="0" w:firstRowLastColumn="0" w:lastRowFirstColumn="0" w:lastRowLastColumn="0"/>
            </w:pPr>
          </w:p>
        </w:tc>
      </w:tr>
      <w:tr w:rsidR="008C0BDD" w14:paraId="5A22AAFD" w14:textId="77777777" w:rsidTr="00BB5886">
        <w:trPr>
          <w:trHeight w:val="531"/>
        </w:trPr>
        <w:tc>
          <w:tcPr>
            <w:cnfStyle w:val="001000000000" w:firstRow="0" w:lastRow="0" w:firstColumn="1" w:lastColumn="0" w:oddVBand="0" w:evenVBand="0" w:oddHBand="0" w:evenHBand="0" w:firstRowFirstColumn="0" w:firstRowLastColumn="0" w:lastRowFirstColumn="0" w:lastRowLastColumn="0"/>
            <w:tcW w:w="3197" w:type="dxa"/>
            <w:vAlign w:val="center"/>
          </w:tcPr>
          <w:p w14:paraId="2084D257" w14:textId="4CFB5D3C" w:rsidR="008C0BDD" w:rsidRDefault="0060229D" w:rsidP="006423BD">
            <w:r>
              <w:t>Social Media: (Facebook, Instagram, etc.)</w:t>
            </w:r>
          </w:p>
        </w:tc>
        <w:tc>
          <w:tcPr>
            <w:tcW w:w="2166" w:type="dxa"/>
            <w:vAlign w:val="center"/>
          </w:tcPr>
          <w:p w14:paraId="2286134C"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643" w:type="dxa"/>
            <w:vAlign w:val="center"/>
          </w:tcPr>
          <w:p w14:paraId="0C9F0D39"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335" w:type="dxa"/>
            <w:vAlign w:val="center"/>
          </w:tcPr>
          <w:p w14:paraId="4CCB098A"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344" w:type="dxa"/>
            <w:vAlign w:val="center"/>
          </w:tcPr>
          <w:p w14:paraId="2439D810"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r>
      <w:tr w:rsidR="008C0BDD" w14:paraId="7A9C9F19" w14:textId="77777777" w:rsidTr="00BB5886">
        <w:trPr>
          <w:trHeight w:val="531"/>
        </w:trPr>
        <w:tc>
          <w:tcPr>
            <w:cnfStyle w:val="001000000000" w:firstRow="0" w:lastRow="0" w:firstColumn="1" w:lastColumn="0" w:oddVBand="0" w:evenVBand="0" w:oddHBand="0" w:evenHBand="0" w:firstRowFirstColumn="0" w:firstRowLastColumn="0" w:lastRowFirstColumn="0" w:lastRowLastColumn="0"/>
            <w:tcW w:w="3197" w:type="dxa"/>
            <w:vAlign w:val="center"/>
          </w:tcPr>
          <w:p w14:paraId="7F068931" w14:textId="77777777" w:rsidR="008C0BDD" w:rsidRDefault="008C0BDD" w:rsidP="006423BD">
            <w:r>
              <w:t xml:space="preserve">I wish to sponsor a ribbon: </w:t>
            </w:r>
          </w:p>
          <w:p w14:paraId="38CA2279" w14:textId="77777777" w:rsidR="008C0BDD" w:rsidRDefault="008C0BDD" w:rsidP="006423BD">
            <w:r>
              <w:t xml:space="preserve">(circle one) </w:t>
            </w:r>
          </w:p>
        </w:tc>
        <w:tc>
          <w:tcPr>
            <w:tcW w:w="2166" w:type="dxa"/>
            <w:vAlign w:val="center"/>
          </w:tcPr>
          <w:p w14:paraId="3D995798"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r>
              <w:t>Cost</w:t>
            </w:r>
          </w:p>
        </w:tc>
        <w:tc>
          <w:tcPr>
            <w:tcW w:w="1643" w:type="dxa"/>
            <w:vAlign w:val="center"/>
          </w:tcPr>
          <w:p w14:paraId="3EC241AE"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r>
              <w:t>Qty:</w:t>
            </w:r>
          </w:p>
        </w:tc>
        <w:tc>
          <w:tcPr>
            <w:tcW w:w="1335" w:type="dxa"/>
            <w:vAlign w:val="center"/>
          </w:tcPr>
          <w:p w14:paraId="3D5E736C"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r>
              <w:t>Category or Categories</w:t>
            </w:r>
          </w:p>
        </w:tc>
        <w:tc>
          <w:tcPr>
            <w:tcW w:w="1344" w:type="dxa"/>
            <w:vAlign w:val="center"/>
          </w:tcPr>
          <w:p w14:paraId="6B7ECD73"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r>
      <w:tr w:rsidR="008C0BDD" w14:paraId="4A7C65B6" w14:textId="77777777" w:rsidTr="00BB5886">
        <w:trPr>
          <w:trHeight w:val="531"/>
        </w:trPr>
        <w:tc>
          <w:tcPr>
            <w:cnfStyle w:val="001000000000" w:firstRow="0" w:lastRow="0" w:firstColumn="1" w:lastColumn="0" w:oddVBand="0" w:evenVBand="0" w:oddHBand="0" w:evenHBand="0" w:firstRowFirstColumn="0" w:firstRowLastColumn="0" w:lastRowFirstColumn="0" w:lastRowLastColumn="0"/>
            <w:tcW w:w="3197" w:type="dxa"/>
            <w:vAlign w:val="center"/>
          </w:tcPr>
          <w:p w14:paraId="659078B1" w14:textId="77777777" w:rsidR="008C0BDD" w:rsidRDefault="008C0BDD" w:rsidP="006423BD">
            <w:r>
              <w:t xml:space="preserve">         You may designate a                           specific category  </w:t>
            </w:r>
          </w:p>
        </w:tc>
        <w:tc>
          <w:tcPr>
            <w:tcW w:w="2166" w:type="dxa"/>
            <w:vAlign w:val="center"/>
          </w:tcPr>
          <w:p w14:paraId="72730CD1"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643" w:type="dxa"/>
            <w:vAlign w:val="center"/>
          </w:tcPr>
          <w:p w14:paraId="42BFAB0E"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335" w:type="dxa"/>
            <w:vAlign w:val="center"/>
          </w:tcPr>
          <w:p w14:paraId="4E121F1D"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344" w:type="dxa"/>
            <w:vAlign w:val="center"/>
          </w:tcPr>
          <w:p w14:paraId="28406C03"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r>
      <w:tr w:rsidR="008C0BDD" w14:paraId="74CAFEE4" w14:textId="77777777" w:rsidTr="00BB5886">
        <w:trPr>
          <w:trHeight w:val="265"/>
        </w:trPr>
        <w:tc>
          <w:tcPr>
            <w:cnfStyle w:val="001000000000" w:firstRow="0" w:lastRow="0" w:firstColumn="1" w:lastColumn="0" w:oddVBand="0" w:evenVBand="0" w:oddHBand="0" w:evenHBand="0" w:firstRowFirstColumn="0" w:firstRowLastColumn="0" w:lastRowFirstColumn="0" w:lastRowLastColumn="0"/>
            <w:tcW w:w="3197" w:type="dxa"/>
            <w:vAlign w:val="center"/>
          </w:tcPr>
          <w:p w14:paraId="2156E0EB" w14:textId="77777777" w:rsidR="008C0BDD" w:rsidRDefault="008C0BDD" w:rsidP="006423BD">
            <w:r>
              <w:t xml:space="preserve">Whole category: 1st, 2nd, 3rd </w:t>
            </w:r>
          </w:p>
        </w:tc>
        <w:tc>
          <w:tcPr>
            <w:tcW w:w="2166" w:type="dxa"/>
            <w:vAlign w:val="center"/>
          </w:tcPr>
          <w:p w14:paraId="1CFF5D22"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r>
              <w:t>$ 350 each</w:t>
            </w:r>
          </w:p>
        </w:tc>
        <w:tc>
          <w:tcPr>
            <w:tcW w:w="1643" w:type="dxa"/>
            <w:vAlign w:val="center"/>
          </w:tcPr>
          <w:p w14:paraId="0BA498F4"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335" w:type="dxa"/>
            <w:vAlign w:val="center"/>
          </w:tcPr>
          <w:p w14:paraId="448C7393"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344" w:type="dxa"/>
            <w:vAlign w:val="center"/>
          </w:tcPr>
          <w:p w14:paraId="5B3AAB50"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r>
              <w:t>$</w:t>
            </w:r>
          </w:p>
        </w:tc>
      </w:tr>
      <w:tr w:rsidR="008C0BDD" w14:paraId="0F6F7D15" w14:textId="77777777" w:rsidTr="00BB5886">
        <w:trPr>
          <w:trHeight w:val="265"/>
        </w:trPr>
        <w:tc>
          <w:tcPr>
            <w:cnfStyle w:val="001000000000" w:firstRow="0" w:lastRow="0" w:firstColumn="1" w:lastColumn="0" w:oddVBand="0" w:evenVBand="0" w:oddHBand="0" w:evenHBand="0" w:firstRowFirstColumn="0" w:firstRowLastColumn="0" w:lastRowFirstColumn="0" w:lastRowLastColumn="0"/>
            <w:tcW w:w="3197" w:type="dxa"/>
            <w:vAlign w:val="center"/>
          </w:tcPr>
          <w:p w14:paraId="2AA16113" w14:textId="77777777" w:rsidR="008C0BDD" w:rsidRDefault="008C0BDD" w:rsidP="006423BD">
            <w:r>
              <w:t xml:space="preserve">First Place </w:t>
            </w:r>
          </w:p>
        </w:tc>
        <w:tc>
          <w:tcPr>
            <w:tcW w:w="2166" w:type="dxa"/>
            <w:vAlign w:val="center"/>
          </w:tcPr>
          <w:p w14:paraId="0C15CD47"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r>
              <w:t>$ 150 each</w:t>
            </w:r>
          </w:p>
        </w:tc>
        <w:tc>
          <w:tcPr>
            <w:tcW w:w="1643" w:type="dxa"/>
            <w:vAlign w:val="center"/>
          </w:tcPr>
          <w:p w14:paraId="3B70D930"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335" w:type="dxa"/>
            <w:vAlign w:val="center"/>
          </w:tcPr>
          <w:p w14:paraId="7348C958"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344" w:type="dxa"/>
            <w:vAlign w:val="center"/>
          </w:tcPr>
          <w:p w14:paraId="4A613D0A"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r>
              <w:t>$</w:t>
            </w:r>
          </w:p>
        </w:tc>
      </w:tr>
      <w:tr w:rsidR="008C0BDD" w14:paraId="5EC00AF1" w14:textId="77777777" w:rsidTr="00BB5886">
        <w:trPr>
          <w:trHeight w:val="265"/>
        </w:trPr>
        <w:tc>
          <w:tcPr>
            <w:cnfStyle w:val="001000000000" w:firstRow="0" w:lastRow="0" w:firstColumn="1" w:lastColumn="0" w:oddVBand="0" w:evenVBand="0" w:oddHBand="0" w:evenHBand="0" w:firstRowFirstColumn="0" w:firstRowLastColumn="0" w:lastRowFirstColumn="0" w:lastRowLastColumn="0"/>
            <w:tcW w:w="3197" w:type="dxa"/>
            <w:vAlign w:val="center"/>
          </w:tcPr>
          <w:p w14:paraId="431E36F1" w14:textId="77777777" w:rsidR="008C0BDD" w:rsidRDefault="008C0BDD" w:rsidP="006423BD">
            <w:r>
              <w:t xml:space="preserve">Second Place </w:t>
            </w:r>
          </w:p>
        </w:tc>
        <w:tc>
          <w:tcPr>
            <w:tcW w:w="2166" w:type="dxa"/>
            <w:vAlign w:val="center"/>
          </w:tcPr>
          <w:p w14:paraId="792E8ABF"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r>
              <w:t>$ 115 each</w:t>
            </w:r>
          </w:p>
        </w:tc>
        <w:tc>
          <w:tcPr>
            <w:tcW w:w="1643" w:type="dxa"/>
            <w:vAlign w:val="center"/>
          </w:tcPr>
          <w:p w14:paraId="098DC15E"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335" w:type="dxa"/>
            <w:vAlign w:val="center"/>
          </w:tcPr>
          <w:p w14:paraId="1E3FEFEB"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344" w:type="dxa"/>
            <w:vAlign w:val="center"/>
          </w:tcPr>
          <w:p w14:paraId="15E3C9C3"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r>
              <w:t>$</w:t>
            </w:r>
          </w:p>
        </w:tc>
      </w:tr>
      <w:tr w:rsidR="008C0BDD" w14:paraId="39711DFB" w14:textId="77777777" w:rsidTr="00BB5886">
        <w:trPr>
          <w:trHeight w:val="265"/>
        </w:trPr>
        <w:tc>
          <w:tcPr>
            <w:cnfStyle w:val="001000000000" w:firstRow="0" w:lastRow="0" w:firstColumn="1" w:lastColumn="0" w:oddVBand="0" w:evenVBand="0" w:oddHBand="0" w:evenHBand="0" w:firstRowFirstColumn="0" w:firstRowLastColumn="0" w:lastRowFirstColumn="0" w:lastRowLastColumn="0"/>
            <w:tcW w:w="3197" w:type="dxa"/>
            <w:vAlign w:val="center"/>
          </w:tcPr>
          <w:p w14:paraId="087095DF" w14:textId="64488B77" w:rsidR="008C0BDD" w:rsidRDefault="00C539D0" w:rsidP="006423BD">
            <w:r>
              <w:t>Third Place</w:t>
            </w:r>
            <w:r w:rsidR="008C0BDD">
              <w:t xml:space="preserve"> </w:t>
            </w:r>
          </w:p>
        </w:tc>
        <w:tc>
          <w:tcPr>
            <w:tcW w:w="2166" w:type="dxa"/>
            <w:vAlign w:val="center"/>
          </w:tcPr>
          <w:p w14:paraId="62324914" w14:textId="04CBAE51" w:rsidR="008C0BDD" w:rsidRDefault="008C0BDD" w:rsidP="006423BD">
            <w:pPr>
              <w:cnfStyle w:val="000000000000" w:firstRow="0" w:lastRow="0" w:firstColumn="0" w:lastColumn="0" w:oddVBand="0" w:evenVBand="0" w:oddHBand="0" w:evenHBand="0" w:firstRowFirstColumn="0" w:firstRowLastColumn="0" w:lastRowFirstColumn="0" w:lastRowLastColumn="0"/>
            </w:pPr>
            <w:r>
              <w:t xml:space="preserve">$ </w:t>
            </w:r>
            <w:r w:rsidR="00C539D0">
              <w:t>8</w:t>
            </w:r>
            <w:r w:rsidR="000E785A">
              <w:t>5</w:t>
            </w:r>
            <w:r>
              <w:t xml:space="preserve"> each</w:t>
            </w:r>
          </w:p>
        </w:tc>
        <w:tc>
          <w:tcPr>
            <w:tcW w:w="1643" w:type="dxa"/>
            <w:vAlign w:val="center"/>
          </w:tcPr>
          <w:p w14:paraId="3E2A5F87"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335" w:type="dxa"/>
            <w:vAlign w:val="center"/>
          </w:tcPr>
          <w:p w14:paraId="7A9FA105"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344" w:type="dxa"/>
            <w:vAlign w:val="center"/>
          </w:tcPr>
          <w:p w14:paraId="58F13AFF"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r>
              <w:t>$</w:t>
            </w:r>
          </w:p>
        </w:tc>
      </w:tr>
      <w:tr w:rsidR="008C0BDD" w14:paraId="7C677D0A" w14:textId="77777777" w:rsidTr="00BB5886">
        <w:trPr>
          <w:trHeight w:val="265"/>
        </w:trPr>
        <w:tc>
          <w:tcPr>
            <w:cnfStyle w:val="001000000000" w:firstRow="0" w:lastRow="0" w:firstColumn="1" w:lastColumn="0" w:oddVBand="0" w:evenVBand="0" w:oddHBand="0" w:evenHBand="0" w:firstRowFirstColumn="0" w:firstRowLastColumn="0" w:lastRowFirstColumn="0" w:lastRowLastColumn="0"/>
            <w:tcW w:w="3197" w:type="dxa"/>
            <w:vAlign w:val="center"/>
          </w:tcPr>
          <w:p w14:paraId="4397FBC0" w14:textId="71A56E10" w:rsidR="008C0BDD" w:rsidRDefault="00C539D0" w:rsidP="006423BD">
            <w:r>
              <w:t>Special Award</w:t>
            </w:r>
          </w:p>
        </w:tc>
        <w:tc>
          <w:tcPr>
            <w:tcW w:w="2166" w:type="dxa"/>
            <w:vAlign w:val="center"/>
          </w:tcPr>
          <w:p w14:paraId="38A1DF39" w14:textId="44735C21" w:rsidR="008C0BDD" w:rsidRDefault="00C539D0" w:rsidP="006423BD">
            <w:pPr>
              <w:cnfStyle w:val="000000000000" w:firstRow="0" w:lastRow="0" w:firstColumn="0" w:lastColumn="0" w:oddVBand="0" w:evenVBand="0" w:oddHBand="0" w:evenHBand="0" w:firstRowFirstColumn="0" w:firstRowLastColumn="0" w:lastRowFirstColumn="0" w:lastRowLastColumn="0"/>
            </w:pPr>
            <w:r>
              <w:t>$75</w:t>
            </w:r>
            <w:r w:rsidR="001F132C">
              <w:t xml:space="preserve"> or $100</w:t>
            </w:r>
            <w:r>
              <w:t xml:space="preserve"> each</w:t>
            </w:r>
          </w:p>
        </w:tc>
        <w:tc>
          <w:tcPr>
            <w:tcW w:w="1643" w:type="dxa"/>
            <w:vAlign w:val="center"/>
          </w:tcPr>
          <w:p w14:paraId="34FD6BD1" w14:textId="77777777" w:rsidR="008C0BDD" w:rsidRDefault="008C0BDD" w:rsidP="006423BD">
            <w:pPr>
              <w:cnfStyle w:val="000000000000" w:firstRow="0" w:lastRow="0" w:firstColumn="0" w:lastColumn="0" w:oddVBand="0" w:evenVBand="0" w:oddHBand="0" w:evenHBand="0" w:firstRowFirstColumn="0" w:firstRowLastColumn="0" w:lastRowFirstColumn="0" w:lastRowLastColumn="0"/>
            </w:pPr>
          </w:p>
        </w:tc>
        <w:tc>
          <w:tcPr>
            <w:tcW w:w="1335" w:type="dxa"/>
            <w:vAlign w:val="center"/>
          </w:tcPr>
          <w:p w14:paraId="791E1028" w14:textId="77777777" w:rsidR="008C0BDD" w:rsidRPr="00111B96" w:rsidRDefault="008C0BDD" w:rsidP="006423BD">
            <w:pPr>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111B96">
              <w:rPr>
                <w:color w:val="538135" w:themeColor="accent6" w:themeShade="BF"/>
              </w:rPr>
              <w:t>Total</w:t>
            </w:r>
          </w:p>
        </w:tc>
        <w:tc>
          <w:tcPr>
            <w:tcW w:w="1344" w:type="dxa"/>
            <w:vAlign w:val="center"/>
          </w:tcPr>
          <w:p w14:paraId="115EC991" w14:textId="77777777" w:rsidR="008C0BDD" w:rsidRPr="00111B96" w:rsidRDefault="008C0BDD" w:rsidP="006423BD">
            <w:pPr>
              <w:cnfStyle w:val="000000000000" w:firstRow="0" w:lastRow="0" w:firstColumn="0" w:lastColumn="0" w:oddVBand="0" w:evenVBand="0" w:oddHBand="0" w:evenHBand="0" w:firstRowFirstColumn="0" w:firstRowLastColumn="0" w:lastRowFirstColumn="0" w:lastRowLastColumn="0"/>
              <w:rPr>
                <w:color w:val="538135" w:themeColor="accent6" w:themeShade="BF"/>
              </w:rPr>
            </w:pPr>
            <w:r w:rsidRPr="00111B96">
              <w:rPr>
                <w:color w:val="538135" w:themeColor="accent6" w:themeShade="BF"/>
              </w:rPr>
              <w:t>$</w:t>
            </w:r>
          </w:p>
        </w:tc>
      </w:tr>
      <w:tr w:rsidR="00417D6E" w14:paraId="4579467F" w14:textId="77777777" w:rsidTr="00BB5886">
        <w:trPr>
          <w:trHeight w:val="265"/>
        </w:trPr>
        <w:tc>
          <w:tcPr>
            <w:cnfStyle w:val="001000000000" w:firstRow="0" w:lastRow="0" w:firstColumn="1" w:lastColumn="0" w:oddVBand="0" w:evenVBand="0" w:oddHBand="0" w:evenHBand="0" w:firstRowFirstColumn="0" w:firstRowLastColumn="0" w:lastRowFirstColumn="0" w:lastRowLastColumn="0"/>
            <w:tcW w:w="3197" w:type="dxa"/>
            <w:vAlign w:val="center"/>
          </w:tcPr>
          <w:p w14:paraId="508CAB6C" w14:textId="77777777" w:rsidR="00417D6E" w:rsidRDefault="00417D6E" w:rsidP="006423BD"/>
        </w:tc>
        <w:tc>
          <w:tcPr>
            <w:tcW w:w="2166" w:type="dxa"/>
            <w:vAlign w:val="center"/>
          </w:tcPr>
          <w:p w14:paraId="3F9938C8" w14:textId="77777777" w:rsidR="00417D6E" w:rsidRDefault="00417D6E" w:rsidP="006423BD">
            <w:pPr>
              <w:cnfStyle w:val="000000000000" w:firstRow="0" w:lastRow="0" w:firstColumn="0" w:lastColumn="0" w:oddVBand="0" w:evenVBand="0" w:oddHBand="0" w:evenHBand="0" w:firstRowFirstColumn="0" w:firstRowLastColumn="0" w:lastRowFirstColumn="0" w:lastRowLastColumn="0"/>
            </w:pPr>
          </w:p>
        </w:tc>
        <w:tc>
          <w:tcPr>
            <w:tcW w:w="1643" w:type="dxa"/>
            <w:vAlign w:val="center"/>
          </w:tcPr>
          <w:p w14:paraId="742435BB" w14:textId="77777777" w:rsidR="00417D6E" w:rsidRDefault="00417D6E" w:rsidP="006423BD">
            <w:pPr>
              <w:cnfStyle w:val="000000000000" w:firstRow="0" w:lastRow="0" w:firstColumn="0" w:lastColumn="0" w:oddVBand="0" w:evenVBand="0" w:oddHBand="0" w:evenHBand="0" w:firstRowFirstColumn="0" w:firstRowLastColumn="0" w:lastRowFirstColumn="0" w:lastRowLastColumn="0"/>
            </w:pPr>
          </w:p>
        </w:tc>
        <w:tc>
          <w:tcPr>
            <w:tcW w:w="1335" w:type="dxa"/>
            <w:vAlign w:val="center"/>
          </w:tcPr>
          <w:p w14:paraId="2C2E4869" w14:textId="77777777" w:rsidR="00417D6E" w:rsidRDefault="00417D6E" w:rsidP="006423BD">
            <w:pPr>
              <w:cnfStyle w:val="000000000000" w:firstRow="0" w:lastRow="0" w:firstColumn="0" w:lastColumn="0" w:oddVBand="0" w:evenVBand="0" w:oddHBand="0" w:evenHBand="0" w:firstRowFirstColumn="0" w:firstRowLastColumn="0" w:lastRowFirstColumn="0" w:lastRowLastColumn="0"/>
            </w:pPr>
          </w:p>
        </w:tc>
        <w:tc>
          <w:tcPr>
            <w:tcW w:w="1344" w:type="dxa"/>
            <w:vAlign w:val="center"/>
          </w:tcPr>
          <w:p w14:paraId="069CB931" w14:textId="77777777" w:rsidR="00417D6E" w:rsidRDefault="00417D6E" w:rsidP="006423BD">
            <w:pPr>
              <w:cnfStyle w:val="000000000000" w:firstRow="0" w:lastRow="0" w:firstColumn="0" w:lastColumn="0" w:oddVBand="0" w:evenVBand="0" w:oddHBand="0" w:evenHBand="0" w:firstRowFirstColumn="0" w:firstRowLastColumn="0" w:lastRowFirstColumn="0" w:lastRowLastColumn="0"/>
            </w:pPr>
          </w:p>
        </w:tc>
      </w:tr>
      <w:tr w:rsidR="00111B96" w14:paraId="5C55A67B" w14:textId="77777777" w:rsidTr="00BB5886">
        <w:trPr>
          <w:trHeight w:val="273"/>
        </w:trPr>
        <w:tc>
          <w:tcPr>
            <w:cnfStyle w:val="001000000000" w:firstRow="0" w:lastRow="0" w:firstColumn="1" w:lastColumn="0" w:oddVBand="0" w:evenVBand="0" w:oddHBand="0" w:evenHBand="0" w:firstRowFirstColumn="0" w:firstRowLastColumn="0" w:lastRowFirstColumn="0" w:lastRowLastColumn="0"/>
            <w:tcW w:w="3197" w:type="dxa"/>
            <w:vAlign w:val="center"/>
          </w:tcPr>
          <w:p w14:paraId="2D3E5768" w14:textId="77777777" w:rsidR="00111B96" w:rsidRDefault="00111B96" w:rsidP="006423BD"/>
        </w:tc>
        <w:tc>
          <w:tcPr>
            <w:tcW w:w="2166" w:type="dxa"/>
            <w:vAlign w:val="center"/>
          </w:tcPr>
          <w:p w14:paraId="4BAC0E11" w14:textId="77777777" w:rsidR="00111B96" w:rsidRDefault="00111B96" w:rsidP="006423BD">
            <w:pPr>
              <w:cnfStyle w:val="000000000000" w:firstRow="0" w:lastRow="0" w:firstColumn="0" w:lastColumn="0" w:oddVBand="0" w:evenVBand="0" w:oddHBand="0" w:evenHBand="0" w:firstRowFirstColumn="0" w:firstRowLastColumn="0" w:lastRowFirstColumn="0" w:lastRowLastColumn="0"/>
            </w:pPr>
          </w:p>
        </w:tc>
        <w:tc>
          <w:tcPr>
            <w:tcW w:w="1643" w:type="dxa"/>
            <w:vAlign w:val="center"/>
          </w:tcPr>
          <w:p w14:paraId="22A4817D" w14:textId="77777777" w:rsidR="00111B96" w:rsidRDefault="00111B96" w:rsidP="006423BD">
            <w:pPr>
              <w:cnfStyle w:val="000000000000" w:firstRow="0" w:lastRow="0" w:firstColumn="0" w:lastColumn="0" w:oddVBand="0" w:evenVBand="0" w:oddHBand="0" w:evenHBand="0" w:firstRowFirstColumn="0" w:firstRowLastColumn="0" w:lastRowFirstColumn="0" w:lastRowLastColumn="0"/>
            </w:pPr>
          </w:p>
        </w:tc>
        <w:tc>
          <w:tcPr>
            <w:tcW w:w="1335" w:type="dxa"/>
            <w:vAlign w:val="center"/>
          </w:tcPr>
          <w:p w14:paraId="1C084DB0" w14:textId="77777777" w:rsidR="00111B96" w:rsidRDefault="00111B96" w:rsidP="006423BD">
            <w:pPr>
              <w:cnfStyle w:val="000000000000" w:firstRow="0" w:lastRow="0" w:firstColumn="0" w:lastColumn="0" w:oddVBand="0" w:evenVBand="0" w:oddHBand="0" w:evenHBand="0" w:firstRowFirstColumn="0" w:firstRowLastColumn="0" w:lastRowFirstColumn="0" w:lastRowLastColumn="0"/>
            </w:pPr>
          </w:p>
        </w:tc>
        <w:tc>
          <w:tcPr>
            <w:tcW w:w="1344" w:type="dxa"/>
            <w:vAlign w:val="center"/>
          </w:tcPr>
          <w:p w14:paraId="05991209" w14:textId="77777777" w:rsidR="00111B96" w:rsidRDefault="00111B96" w:rsidP="006423BD">
            <w:pPr>
              <w:cnfStyle w:val="000000000000" w:firstRow="0" w:lastRow="0" w:firstColumn="0" w:lastColumn="0" w:oddVBand="0" w:evenVBand="0" w:oddHBand="0" w:evenHBand="0" w:firstRowFirstColumn="0" w:firstRowLastColumn="0" w:lastRowFirstColumn="0" w:lastRowLastColumn="0"/>
            </w:pPr>
          </w:p>
        </w:tc>
      </w:tr>
    </w:tbl>
    <w:p w14:paraId="37F9E32D" w14:textId="456F2EF5" w:rsidR="008C0BDD" w:rsidRDefault="008C0BDD" w:rsidP="008C0BDD">
      <w:pPr>
        <w:spacing w:after="0" w:line="240" w:lineRule="auto"/>
        <w:rPr>
          <w:rFonts w:ascii="Times New Roman" w:eastAsia="Times New Roman" w:hAnsi="Times New Roman" w:cs="Times New Roman"/>
          <w:sz w:val="24"/>
          <w:szCs w:val="24"/>
        </w:rPr>
      </w:pPr>
      <w:r w:rsidRPr="2E89AD3A">
        <w:rPr>
          <w:rFonts w:ascii="Times New Roman" w:eastAsia="Times New Roman" w:hAnsi="Times New Roman" w:cs="Times New Roman"/>
          <w:sz w:val="24"/>
          <w:szCs w:val="24"/>
        </w:rPr>
        <w:t xml:space="preserve">Please send signed contract and deposit check (or total fees), made payable to </w:t>
      </w:r>
      <w:r w:rsidRPr="2E89AD3A">
        <w:rPr>
          <w:rFonts w:ascii="Times New Roman" w:eastAsia="Times New Roman" w:hAnsi="Times New Roman" w:cs="Times New Roman"/>
          <w:b/>
          <w:bCs/>
          <w:i/>
          <w:iCs/>
          <w:sz w:val="24"/>
          <w:szCs w:val="24"/>
        </w:rPr>
        <w:t>Smoky Mountain Quilters</w:t>
      </w:r>
      <w:r w:rsidRPr="2E89AD3A">
        <w:rPr>
          <w:rFonts w:ascii="Times New Roman" w:eastAsia="Times New Roman" w:hAnsi="Times New Roman" w:cs="Times New Roman"/>
          <w:sz w:val="24"/>
          <w:szCs w:val="24"/>
        </w:rPr>
        <w:t xml:space="preserve"> to:</w:t>
      </w:r>
    </w:p>
    <w:p w14:paraId="55693442" w14:textId="62349BFD" w:rsidR="008A1EA1" w:rsidRDefault="008A1EA1" w:rsidP="008C0BDD">
      <w:pPr>
        <w:spacing w:after="0" w:line="240" w:lineRule="auto"/>
        <w:rPr>
          <w:rFonts w:ascii="Times New Roman" w:eastAsia="Times New Roman" w:hAnsi="Times New Roman" w:cs="Times New Roman"/>
          <w:sz w:val="24"/>
          <w:szCs w:val="24"/>
        </w:rPr>
      </w:pPr>
      <w:r w:rsidRPr="00800312">
        <w:rPr>
          <w:rFonts w:ascii="Times New Roman" w:eastAsia="Times New Roman" w:hAnsi="Times New Roman" w:cs="Times New Roman"/>
          <w:sz w:val="24"/>
          <w:szCs w:val="24"/>
          <w:highlight w:val="yellow"/>
        </w:rPr>
        <w:t xml:space="preserve">(You may pay online at </w:t>
      </w:r>
      <w:hyperlink r:id="rId11" w:history="1">
        <w:r w:rsidR="00937B83" w:rsidRPr="00800312">
          <w:rPr>
            <w:rStyle w:val="Hyperlink"/>
            <w:rFonts w:ascii="Times New Roman" w:eastAsia="Times New Roman" w:hAnsi="Times New Roman" w:cs="Times New Roman"/>
            <w:sz w:val="24"/>
            <w:szCs w:val="24"/>
            <w:highlight w:val="yellow"/>
          </w:rPr>
          <w:t>www.smokymtnquilters.com</w:t>
        </w:r>
      </w:hyperlink>
      <w:r w:rsidR="00937B83" w:rsidRPr="00800312">
        <w:rPr>
          <w:rFonts w:ascii="Times New Roman" w:eastAsia="Times New Roman" w:hAnsi="Times New Roman" w:cs="Times New Roman"/>
          <w:sz w:val="24"/>
          <w:szCs w:val="24"/>
          <w:highlight w:val="yellow"/>
        </w:rPr>
        <w:t>, but your spot will not be confirmed until you send the signed contract to Marian</w:t>
      </w:r>
      <w:r w:rsidR="0014300A">
        <w:rPr>
          <w:rFonts w:ascii="Times New Roman" w:eastAsia="Times New Roman" w:hAnsi="Times New Roman" w:cs="Times New Roman"/>
          <w:sz w:val="24"/>
          <w:szCs w:val="24"/>
          <w:highlight w:val="yellow"/>
        </w:rPr>
        <w:t xml:space="preserve"> or Lynn</w:t>
      </w:r>
      <w:r w:rsidR="00937B83" w:rsidRPr="00800312">
        <w:rPr>
          <w:rFonts w:ascii="Times New Roman" w:eastAsia="Times New Roman" w:hAnsi="Times New Roman" w:cs="Times New Roman"/>
          <w:sz w:val="24"/>
          <w:szCs w:val="24"/>
          <w:highlight w:val="yellow"/>
        </w:rPr>
        <w:t xml:space="preserve"> Sykes</w:t>
      </w:r>
      <w:r w:rsidR="00800312" w:rsidRPr="00800312">
        <w:rPr>
          <w:rFonts w:ascii="Times New Roman" w:eastAsia="Times New Roman" w:hAnsi="Times New Roman" w:cs="Times New Roman"/>
          <w:sz w:val="24"/>
          <w:szCs w:val="24"/>
          <w:highlight w:val="yellow"/>
        </w:rPr>
        <w:t>. The contract can be emailed or snail mailed.)</w:t>
      </w:r>
    </w:p>
    <w:p w14:paraId="088D13E9" w14:textId="77777777" w:rsidR="008C0BDD" w:rsidRDefault="008C0BDD" w:rsidP="008C0BDD">
      <w:pPr>
        <w:spacing w:after="0" w:line="240" w:lineRule="auto"/>
        <w:rPr>
          <w:rFonts w:ascii="Times New Roman" w:eastAsia="Times New Roman" w:hAnsi="Times New Roman" w:cs="Times New Roman"/>
          <w:sz w:val="24"/>
          <w:szCs w:val="24"/>
        </w:rPr>
      </w:pPr>
    </w:p>
    <w:p w14:paraId="27418DF7" w14:textId="5EC0F618" w:rsidR="008C0BDD" w:rsidRDefault="008C0BDD" w:rsidP="008C0BDD">
      <w:pPr>
        <w:spacing w:after="0" w:line="240" w:lineRule="auto"/>
      </w:pPr>
      <w:r>
        <w:rPr>
          <w:rFonts w:ascii="Times New Roman" w:eastAsia="Times New Roman" w:hAnsi="Times New Roman" w:cs="Times New Roman"/>
          <w:b/>
          <w:bCs/>
          <w:sz w:val="24"/>
          <w:szCs w:val="24"/>
        </w:rPr>
        <w:t xml:space="preserve">Marian </w:t>
      </w:r>
      <w:r w:rsidR="00154CE4">
        <w:rPr>
          <w:rFonts w:ascii="Times New Roman" w:eastAsia="Times New Roman" w:hAnsi="Times New Roman" w:cs="Times New Roman"/>
          <w:b/>
          <w:bCs/>
          <w:sz w:val="24"/>
          <w:szCs w:val="24"/>
        </w:rPr>
        <w:t xml:space="preserve">and Lynn </w:t>
      </w:r>
      <w:r>
        <w:rPr>
          <w:rFonts w:ascii="Times New Roman" w:eastAsia="Times New Roman" w:hAnsi="Times New Roman" w:cs="Times New Roman"/>
          <w:b/>
          <w:bCs/>
          <w:sz w:val="24"/>
          <w:szCs w:val="24"/>
        </w:rPr>
        <w:t>Sykes</w:t>
      </w:r>
    </w:p>
    <w:p w14:paraId="18EFF8AD" w14:textId="77777777" w:rsidR="008C0BDD" w:rsidRDefault="008C0BDD" w:rsidP="008C0BDD">
      <w:pPr>
        <w:spacing w:after="0" w:line="240" w:lineRule="auto"/>
        <w:rPr>
          <w:rFonts w:ascii="Times New Roman" w:eastAsia="Times New Roman" w:hAnsi="Times New Roman" w:cs="Times New Roman"/>
          <w:sz w:val="24"/>
          <w:szCs w:val="24"/>
        </w:rPr>
      </w:pPr>
      <w:r w:rsidRPr="2E89AD3A">
        <w:rPr>
          <w:rFonts w:ascii="Times New Roman" w:eastAsia="Times New Roman" w:hAnsi="Times New Roman" w:cs="Times New Roman"/>
          <w:b/>
          <w:bCs/>
          <w:sz w:val="24"/>
          <w:szCs w:val="24"/>
        </w:rPr>
        <w:t>SMQ Vendor Relations</w:t>
      </w:r>
    </w:p>
    <w:p w14:paraId="4923C450" w14:textId="77777777" w:rsidR="008C0BDD" w:rsidRDefault="008C0BDD" w:rsidP="008C0BD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111 Lakeview Drive</w:t>
      </w:r>
    </w:p>
    <w:p w14:paraId="7C2F0521" w14:textId="77777777" w:rsidR="008C0BDD" w:rsidRDefault="008C0BDD" w:rsidP="008C0BDD">
      <w:pPr>
        <w:spacing w:after="0" w:line="240" w:lineRule="auto"/>
      </w:pPr>
      <w:r>
        <w:rPr>
          <w:rFonts w:ascii="Times New Roman" w:eastAsia="Times New Roman" w:hAnsi="Times New Roman" w:cs="Times New Roman"/>
          <w:b/>
          <w:bCs/>
          <w:sz w:val="24"/>
          <w:szCs w:val="24"/>
        </w:rPr>
        <w:t>Knoxville, TN 37920</w:t>
      </w:r>
    </w:p>
    <w:p w14:paraId="0F86EC0C" w14:textId="77777777" w:rsidR="007B6D04" w:rsidRDefault="007B6D04" w:rsidP="008C0BDD">
      <w:pPr>
        <w:spacing w:after="0" w:line="240" w:lineRule="auto"/>
        <w:rPr>
          <w:rFonts w:ascii="Times New Roman" w:eastAsia="Times New Roman" w:hAnsi="Times New Roman" w:cs="Times New Roman"/>
          <w:b/>
          <w:bCs/>
          <w:sz w:val="24"/>
          <w:szCs w:val="24"/>
        </w:rPr>
      </w:pPr>
    </w:p>
    <w:p w14:paraId="009F0D83" w14:textId="77777777" w:rsidR="007B6D04" w:rsidRDefault="007B6D04" w:rsidP="008C0BD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Marian: </w:t>
      </w:r>
      <w:r w:rsidR="008C0BDD">
        <w:rPr>
          <w:rFonts w:ascii="Times New Roman" w:eastAsia="Times New Roman" w:hAnsi="Times New Roman" w:cs="Times New Roman"/>
          <w:b/>
          <w:bCs/>
          <w:sz w:val="24"/>
          <w:szCs w:val="24"/>
        </w:rPr>
        <w:t>865-382-</w:t>
      </w:r>
      <w:r w:rsidR="00111B96">
        <w:rPr>
          <w:rFonts w:ascii="Times New Roman" w:eastAsia="Times New Roman" w:hAnsi="Times New Roman" w:cs="Times New Roman"/>
          <w:b/>
          <w:bCs/>
          <w:sz w:val="24"/>
          <w:szCs w:val="24"/>
        </w:rPr>
        <w:t>6775</w:t>
      </w:r>
      <w:r w:rsidR="00154CE4">
        <w:rPr>
          <w:rFonts w:ascii="Times New Roman" w:eastAsia="Times New Roman" w:hAnsi="Times New Roman" w:cs="Times New Roman"/>
          <w:b/>
          <w:bCs/>
          <w:sz w:val="24"/>
          <w:szCs w:val="24"/>
        </w:rPr>
        <w:t xml:space="preserve"> </w:t>
      </w:r>
    </w:p>
    <w:p w14:paraId="32E4BB8D" w14:textId="0E5A2FB2" w:rsidR="008C0BDD" w:rsidRDefault="007B6D04" w:rsidP="008C0BD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Lynn: </w:t>
      </w:r>
      <w:r w:rsidR="00154CE4">
        <w:rPr>
          <w:rFonts w:ascii="Times New Roman" w:eastAsia="Times New Roman" w:hAnsi="Times New Roman" w:cs="Times New Roman"/>
          <w:b/>
          <w:bCs/>
          <w:sz w:val="24"/>
          <w:szCs w:val="24"/>
        </w:rPr>
        <w:t>865-382-5976</w:t>
      </w:r>
    </w:p>
    <w:p w14:paraId="4AB8BAFC" w14:textId="6E8FC8D2" w:rsidR="00154CE4" w:rsidRDefault="007B6D04" w:rsidP="008C0BDD">
      <w:pPr>
        <w:spacing w:after="0" w:line="240" w:lineRule="auto"/>
      </w:pPr>
      <w:r>
        <w:rPr>
          <w:rFonts w:ascii="Times New Roman" w:eastAsia="Times New Roman" w:hAnsi="Times New Roman" w:cs="Times New Roman"/>
          <w:b/>
          <w:bCs/>
          <w:sz w:val="24"/>
          <w:szCs w:val="24"/>
        </w:rPr>
        <w:t xml:space="preserve">Lynn: </w:t>
      </w:r>
      <w:r w:rsidR="00154CE4">
        <w:rPr>
          <w:rFonts w:ascii="Times New Roman" w:eastAsia="Times New Roman" w:hAnsi="Times New Roman" w:cs="Times New Roman"/>
          <w:b/>
          <w:bCs/>
          <w:sz w:val="24"/>
          <w:szCs w:val="24"/>
        </w:rPr>
        <w:t>l</w:t>
      </w:r>
      <w:r>
        <w:rPr>
          <w:rFonts w:ascii="Times New Roman" w:eastAsia="Times New Roman" w:hAnsi="Times New Roman" w:cs="Times New Roman"/>
          <w:b/>
          <w:bCs/>
          <w:sz w:val="24"/>
          <w:szCs w:val="24"/>
        </w:rPr>
        <w:t>ynn</w:t>
      </w:r>
      <w:r w:rsidR="00154CE4">
        <w:rPr>
          <w:rFonts w:ascii="Times New Roman" w:eastAsia="Times New Roman" w:hAnsi="Times New Roman" w:cs="Times New Roman"/>
          <w:b/>
          <w:bCs/>
          <w:sz w:val="24"/>
          <w:szCs w:val="24"/>
        </w:rPr>
        <w:t>sykes</w:t>
      </w:r>
      <w:r w:rsidR="00573E5D">
        <w:rPr>
          <w:rFonts w:ascii="Times New Roman" w:eastAsia="Times New Roman" w:hAnsi="Times New Roman" w:cs="Times New Roman"/>
          <w:b/>
          <w:bCs/>
          <w:sz w:val="24"/>
          <w:szCs w:val="24"/>
        </w:rPr>
        <w:t>2022</w:t>
      </w:r>
      <w:r w:rsidR="00154CE4">
        <w:rPr>
          <w:rFonts w:ascii="Times New Roman" w:eastAsia="Times New Roman" w:hAnsi="Times New Roman" w:cs="Times New Roman"/>
          <w:b/>
          <w:bCs/>
          <w:sz w:val="24"/>
          <w:szCs w:val="24"/>
        </w:rPr>
        <w:t>@</w:t>
      </w:r>
      <w:r w:rsidR="00573E5D">
        <w:rPr>
          <w:rFonts w:ascii="Times New Roman" w:eastAsia="Times New Roman" w:hAnsi="Times New Roman" w:cs="Times New Roman"/>
          <w:b/>
          <w:bCs/>
          <w:sz w:val="24"/>
          <w:szCs w:val="24"/>
        </w:rPr>
        <w:t>outlook.com</w:t>
      </w:r>
    </w:p>
    <w:p w14:paraId="0BFBCDBE" w14:textId="28687219" w:rsidR="008C0BDD" w:rsidRDefault="00573E5D" w:rsidP="008C0BD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Marian: </w:t>
      </w:r>
      <w:r w:rsidR="00111B96">
        <w:rPr>
          <w:rFonts w:ascii="Times New Roman" w:eastAsia="Times New Roman" w:hAnsi="Times New Roman" w:cs="Times New Roman"/>
          <w:b/>
          <w:bCs/>
          <w:sz w:val="24"/>
          <w:szCs w:val="24"/>
        </w:rPr>
        <w:t>m</w:t>
      </w:r>
      <w:r>
        <w:rPr>
          <w:rFonts w:ascii="Times New Roman" w:eastAsia="Times New Roman" w:hAnsi="Times New Roman" w:cs="Times New Roman"/>
          <w:b/>
          <w:bCs/>
          <w:sz w:val="24"/>
          <w:szCs w:val="24"/>
        </w:rPr>
        <w:t>ar</w:t>
      </w:r>
      <w:r w:rsidR="00111B96">
        <w:rPr>
          <w:rFonts w:ascii="Times New Roman" w:eastAsia="Times New Roman" w:hAnsi="Times New Roman" w:cs="Times New Roman"/>
          <w:b/>
          <w:bCs/>
          <w:sz w:val="24"/>
          <w:szCs w:val="24"/>
        </w:rPr>
        <w:t>syk</w:t>
      </w:r>
      <w:r>
        <w:rPr>
          <w:rFonts w:ascii="Times New Roman" w:eastAsia="Times New Roman" w:hAnsi="Times New Roman" w:cs="Times New Roman"/>
          <w:b/>
          <w:bCs/>
          <w:sz w:val="24"/>
          <w:szCs w:val="24"/>
        </w:rPr>
        <w:t>73</w:t>
      </w:r>
      <w:r w:rsidR="00111B96">
        <w:rPr>
          <w:rFonts w:ascii="Times New Roman" w:eastAsia="Times New Roman" w:hAnsi="Times New Roman" w:cs="Times New Roman"/>
          <w:b/>
          <w:bCs/>
          <w:sz w:val="24"/>
          <w:szCs w:val="24"/>
        </w:rPr>
        <w:t>@</w:t>
      </w:r>
      <w:r w:rsidR="00DF7080">
        <w:rPr>
          <w:rFonts w:ascii="Times New Roman" w:eastAsia="Times New Roman" w:hAnsi="Times New Roman" w:cs="Times New Roman"/>
          <w:b/>
          <w:bCs/>
          <w:sz w:val="24"/>
          <w:szCs w:val="24"/>
        </w:rPr>
        <w:t>gmail.com</w:t>
      </w:r>
    </w:p>
    <w:p w14:paraId="5610AA5E" w14:textId="77777777" w:rsidR="008C0BDD" w:rsidRDefault="008C0BDD" w:rsidP="008C0BDD">
      <w:pPr>
        <w:spacing w:after="0" w:line="240" w:lineRule="auto"/>
        <w:rPr>
          <w:rFonts w:ascii="Times New Roman" w:eastAsia="Times New Roman" w:hAnsi="Times New Roman" w:cs="Times New Roman"/>
          <w:sz w:val="24"/>
          <w:szCs w:val="24"/>
        </w:rPr>
      </w:pPr>
    </w:p>
    <w:p w14:paraId="5864C8C4" w14:textId="77777777" w:rsidR="008C0BDD" w:rsidRDefault="008C0BDD" w:rsidP="008C0BDD">
      <w:pPr>
        <w:spacing w:after="0" w:line="240" w:lineRule="auto"/>
        <w:rPr>
          <w:rFonts w:ascii="Times New Roman" w:eastAsia="Times New Roman" w:hAnsi="Times New Roman" w:cs="Times New Roman"/>
          <w:sz w:val="24"/>
          <w:szCs w:val="24"/>
        </w:rPr>
      </w:pPr>
    </w:p>
    <w:p w14:paraId="2D76E145" w14:textId="77777777" w:rsidR="008C0BDD" w:rsidRDefault="008C0BDD" w:rsidP="008C0BDD">
      <w:pPr>
        <w:pBdr>
          <w:bottom w:val="single" w:sz="12" w:space="1" w:color="auto"/>
        </w:pBdr>
        <w:spacing w:after="0" w:line="240" w:lineRule="auto"/>
        <w:rPr>
          <w:rFonts w:ascii="Times New Roman" w:eastAsia="Times New Roman" w:hAnsi="Times New Roman" w:cs="Times New Roman"/>
          <w:sz w:val="24"/>
          <w:szCs w:val="24"/>
        </w:rPr>
      </w:pPr>
    </w:p>
    <w:p w14:paraId="32088BA4" w14:textId="77777777" w:rsidR="00EE3E57" w:rsidRDefault="00EE3E57" w:rsidP="008C0BDD">
      <w:pPr>
        <w:spacing w:after="0" w:line="240" w:lineRule="auto"/>
        <w:rPr>
          <w:rFonts w:ascii="Times New Roman" w:eastAsia="Times New Roman" w:hAnsi="Times New Roman" w:cs="Times New Roman"/>
          <w:sz w:val="24"/>
          <w:szCs w:val="24"/>
        </w:rPr>
      </w:pPr>
    </w:p>
    <w:p w14:paraId="35589B2F" w14:textId="77777777" w:rsidR="008C0BDD" w:rsidRDefault="008C0BDD" w:rsidP="008C0BDD">
      <w:pPr>
        <w:spacing w:after="0" w:line="240" w:lineRule="auto"/>
        <w:rPr>
          <w:rFonts w:ascii="Times New Roman" w:eastAsia="Times New Roman" w:hAnsi="Times New Roman" w:cs="Times New Roman"/>
          <w:sz w:val="24"/>
          <w:szCs w:val="24"/>
        </w:rPr>
      </w:pPr>
      <w:r w:rsidRPr="2E89AD3A">
        <w:rPr>
          <w:rFonts w:ascii="Times New Roman" w:eastAsia="Times New Roman" w:hAnsi="Times New Roman" w:cs="Times New Roman"/>
          <w:sz w:val="24"/>
          <w:szCs w:val="24"/>
        </w:rPr>
        <w:t>Vendor Signature &amp; Date</w:t>
      </w:r>
    </w:p>
    <w:p w14:paraId="122FD2A5" w14:textId="77777777" w:rsidR="00EE3E57" w:rsidRDefault="00EE3E57" w:rsidP="008C0BDD">
      <w:pPr>
        <w:spacing w:after="0" w:line="240" w:lineRule="auto"/>
        <w:rPr>
          <w:rFonts w:ascii="Times New Roman" w:eastAsia="Times New Roman" w:hAnsi="Times New Roman" w:cs="Times New Roman"/>
          <w:sz w:val="24"/>
          <w:szCs w:val="24"/>
        </w:rPr>
      </w:pPr>
    </w:p>
    <w:p w14:paraId="4D648868" w14:textId="71B4C0BB" w:rsidR="00EE3E57" w:rsidRDefault="00EE3E57" w:rsidP="008C0BDD">
      <w:pPr>
        <w:spacing w:after="0" w:line="240" w:lineRule="auto"/>
        <w:rPr>
          <w:rFonts w:ascii="Times New Roman" w:eastAsia="Times New Roman" w:hAnsi="Times New Roman" w:cs="Times New Roman"/>
          <w:sz w:val="24"/>
          <w:szCs w:val="24"/>
        </w:rPr>
      </w:pPr>
    </w:p>
    <w:p w14:paraId="35D8B43D" w14:textId="77777777" w:rsidR="008C0BDD" w:rsidRDefault="008C0BDD" w:rsidP="008C0BDD">
      <w:pPr>
        <w:spacing w:line="240" w:lineRule="auto"/>
        <w:jc w:val="center"/>
        <w:rPr>
          <w:rFonts w:ascii="Times New Roman" w:eastAsia="Times New Roman" w:hAnsi="Times New Roman" w:cs="Times New Roman"/>
          <w:sz w:val="24"/>
          <w:szCs w:val="24"/>
        </w:rPr>
      </w:pPr>
    </w:p>
    <w:bookmarkEnd w:id="0"/>
    <w:p w14:paraId="7006A212" w14:textId="77777777" w:rsidR="00225DC5" w:rsidRDefault="00225DC5" w:rsidP="0C24C7E6">
      <w:pPr>
        <w:spacing w:line="240" w:lineRule="auto"/>
        <w:rPr>
          <w:rFonts w:ascii="Times New Roman" w:eastAsia="Times New Roman" w:hAnsi="Times New Roman" w:cs="Times New Roman"/>
          <w:sz w:val="24"/>
          <w:szCs w:val="24"/>
        </w:rPr>
      </w:pPr>
    </w:p>
    <w:p w14:paraId="0B7C0C1D" w14:textId="53729351" w:rsidR="0C24C7E6" w:rsidRDefault="00D06286" w:rsidP="0C24C7E6">
      <w:r>
        <w:t>Important things to know.</w:t>
      </w:r>
    </w:p>
    <w:p w14:paraId="72CD8402" w14:textId="70F7E828" w:rsidR="00D06286" w:rsidRDefault="00D06286" w:rsidP="00D06286">
      <w:pPr>
        <w:pStyle w:val="ListParagraph"/>
        <w:numPr>
          <w:ilvl w:val="0"/>
          <w:numId w:val="3"/>
        </w:numPr>
      </w:pPr>
      <w:r>
        <w:t xml:space="preserve">Load-in on Thursday, June </w:t>
      </w:r>
      <w:r w:rsidR="00044E96">
        <w:t>22, 2023, begins at 8:30 a.m.</w:t>
      </w:r>
    </w:p>
    <w:p w14:paraId="678C2ACE" w14:textId="11BB0C60" w:rsidR="00044E96" w:rsidRDefault="00044E96" w:rsidP="00D06286">
      <w:pPr>
        <w:pStyle w:val="ListParagraph"/>
        <w:numPr>
          <w:ilvl w:val="0"/>
          <w:numId w:val="3"/>
        </w:numPr>
      </w:pPr>
      <w:r>
        <w:t>Load-in must be complete by 6:00 p.m. on Thursday, June 22, 2023.</w:t>
      </w:r>
    </w:p>
    <w:p w14:paraId="6F38CC06" w14:textId="57C35AE2" w:rsidR="00044E96" w:rsidRDefault="00044E96" w:rsidP="00D06286">
      <w:pPr>
        <w:pStyle w:val="ListParagraph"/>
        <w:numPr>
          <w:ilvl w:val="0"/>
          <w:numId w:val="3"/>
        </w:numPr>
      </w:pPr>
      <w:r>
        <w:t>On Quilt Show days, Friday and Saturday, vendors will be allowed into the building at 8:00 a.m.</w:t>
      </w:r>
    </w:p>
    <w:p w14:paraId="35998C85" w14:textId="68BAACF9" w:rsidR="00044E96" w:rsidRDefault="00044E96" w:rsidP="00D06286">
      <w:pPr>
        <w:pStyle w:val="ListParagraph"/>
        <w:numPr>
          <w:ilvl w:val="0"/>
          <w:numId w:val="3"/>
        </w:numPr>
      </w:pPr>
      <w:r>
        <w:t>Load-out must be completed by 8:00 p.m. on Saturday, June 24, 2023.</w:t>
      </w:r>
    </w:p>
    <w:p w14:paraId="4E961DB8" w14:textId="55CF55D6" w:rsidR="00044E96" w:rsidRDefault="00F258AF" w:rsidP="00D06286">
      <w:pPr>
        <w:pStyle w:val="ListParagraph"/>
        <w:numPr>
          <w:ilvl w:val="0"/>
          <w:numId w:val="3"/>
        </w:numPr>
      </w:pPr>
      <w:r>
        <w:t>Rolling carts are NOT allowed through the front door. If you must bring merchandise</w:t>
      </w:r>
      <w:r w:rsidR="00A33C86">
        <w:t xml:space="preserve"> on show days, you must make arrangements with Quilt Show Vendor Chairs (Marian and Lynn Sykes) to </w:t>
      </w:r>
      <w:r w:rsidR="0042107A">
        <w:t>enter through the loading area.</w:t>
      </w:r>
    </w:p>
    <w:p w14:paraId="12C14922" w14:textId="6BFE6FDF" w:rsidR="00B07B0B" w:rsidRDefault="00B07B0B" w:rsidP="00D06286">
      <w:pPr>
        <w:pStyle w:val="ListParagraph"/>
        <w:numPr>
          <w:ilvl w:val="0"/>
          <w:numId w:val="3"/>
        </w:numPr>
      </w:pPr>
      <w:r>
        <w:t>The loading area of the Expo Center is on the Merchants Drive side of the building. There will be signs pointing the way.</w:t>
      </w:r>
    </w:p>
    <w:p w14:paraId="4432644B" w14:textId="77777777" w:rsidR="00AC5B94" w:rsidRDefault="0083305A" w:rsidP="00D06286">
      <w:pPr>
        <w:pStyle w:val="ListParagraph"/>
        <w:numPr>
          <w:ilvl w:val="0"/>
          <w:numId w:val="3"/>
        </w:numPr>
      </w:pPr>
      <w:r>
        <w:t>You cannot drive your vehicle into the loading area unless approved by the Expo Center. This is an Expo Center rule.  Once the pipe and drape are up for the quilt show, opening the door for vehicles can cause all the pipe and drape to fall.</w:t>
      </w:r>
    </w:p>
    <w:p w14:paraId="1A95947B" w14:textId="196148CB" w:rsidR="00854831" w:rsidRDefault="00854831" w:rsidP="00D06286">
      <w:pPr>
        <w:pStyle w:val="ListParagraph"/>
        <w:numPr>
          <w:ilvl w:val="0"/>
          <w:numId w:val="3"/>
        </w:numPr>
      </w:pPr>
      <w:r>
        <w:t>When you complete your contract, please include your social media</w:t>
      </w:r>
      <w:r w:rsidR="000F2BF6">
        <w:t xml:space="preserve"> information. We link your information on our social media platforms and our website.</w:t>
      </w:r>
    </w:p>
    <w:p w14:paraId="642DBF20" w14:textId="46F5A7BC" w:rsidR="004F61CE" w:rsidRDefault="004F61CE" w:rsidP="00D06286">
      <w:pPr>
        <w:pStyle w:val="ListParagraph"/>
        <w:numPr>
          <w:ilvl w:val="0"/>
          <w:numId w:val="3"/>
        </w:numPr>
      </w:pPr>
      <w:r>
        <w:t xml:space="preserve">Consider sponsoring a show ribbon. Your name will appear on the </w:t>
      </w:r>
      <w:r w:rsidR="00601366">
        <w:t>printed card next to the winning quilt.</w:t>
      </w:r>
      <w:r w:rsidR="00FB108C">
        <w:t xml:space="preserve"> We have ribbons from $75 - $600. </w:t>
      </w:r>
    </w:p>
    <w:p w14:paraId="0387FADF" w14:textId="75EB7A87" w:rsidR="00C54854" w:rsidRDefault="00C54854" w:rsidP="00D06286">
      <w:pPr>
        <w:pStyle w:val="ListParagraph"/>
        <w:numPr>
          <w:ilvl w:val="0"/>
          <w:numId w:val="3"/>
        </w:numPr>
      </w:pPr>
      <w:r>
        <w:t>The Show hours are: Friday 9:00 a.m. – 5:00 p.m. and Saturday 9:00 a.m. to 4:00 p.m.</w:t>
      </w:r>
    </w:p>
    <w:p w14:paraId="14C19A46" w14:textId="77777777" w:rsidR="007925FB" w:rsidRDefault="007925FB" w:rsidP="00A8598C">
      <w:pPr>
        <w:ind w:left="360"/>
      </w:pPr>
    </w:p>
    <w:p w14:paraId="4CB1C11E" w14:textId="467DC789" w:rsidR="00CF6449" w:rsidRDefault="00CF6449" w:rsidP="00854831">
      <w:pPr>
        <w:pStyle w:val="ListParagraph"/>
      </w:pPr>
    </w:p>
    <w:sectPr w:rsidR="00CF6449" w:rsidSect="00400D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2159"/>
    <w:multiLevelType w:val="hybridMultilevel"/>
    <w:tmpl w:val="0F186D1E"/>
    <w:lvl w:ilvl="0" w:tplc="80049DEE">
      <w:start w:val="1"/>
      <w:numFmt w:val="decimal"/>
      <w:lvlText w:val="%1."/>
      <w:lvlJc w:val="left"/>
      <w:pPr>
        <w:ind w:left="720" w:hanging="360"/>
      </w:pPr>
    </w:lvl>
    <w:lvl w:ilvl="1" w:tplc="1BA29C9C">
      <w:start w:val="1"/>
      <w:numFmt w:val="lowerLetter"/>
      <w:lvlText w:val="%2."/>
      <w:lvlJc w:val="left"/>
      <w:pPr>
        <w:ind w:left="1440" w:hanging="360"/>
      </w:pPr>
    </w:lvl>
    <w:lvl w:ilvl="2" w:tplc="A42801E6">
      <w:start w:val="1"/>
      <w:numFmt w:val="lowerRoman"/>
      <w:lvlText w:val="%3."/>
      <w:lvlJc w:val="right"/>
      <w:pPr>
        <w:ind w:left="2160" w:hanging="180"/>
      </w:pPr>
    </w:lvl>
    <w:lvl w:ilvl="3" w:tplc="5114DA98">
      <w:start w:val="1"/>
      <w:numFmt w:val="decimal"/>
      <w:lvlText w:val="%4."/>
      <w:lvlJc w:val="left"/>
      <w:pPr>
        <w:ind w:left="2880" w:hanging="360"/>
      </w:pPr>
    </w:lvl>
    <w:lvl w:ilvl="4" w:tplc="83CC9A36">
      <w:start w:val="1"/>
      <w:numFmt w:val="lowerLetter"/>
      <w:lvlText w:val="%5."/>
      <w:lvlJc w:val="left"/>
      <w:pPr>
        <w:ind w:left="3600" w:hanging="360"/>
      </w:pPr>
    </w:lvl>
    <w:lvl w:ilvl="5" w:tplc="8F2E760A">
      <w:start w:val="1"/>
      <w:numFmt w:val="lowerRoman"/>
      <w:lvlText w:val="%6."/>
      <w:lvlJc w:val="right"/>
      <w:pPr>
        <w:ind w:left="4320" w:hanging="180"/>
      </w:pPr>
    </w:lvl>
    <w:lvl w:ilvl="6" w:tplc="E3E2EF6A">
      <w:start w:val="1"/>
      <w:numFmt w:val="decimal"/>
      <w:lvlText w:val="%7."/>
      <w:lvlJc w:val="left"/>
      <w:pPr>
        <w:ind w:left="5040" w:hanging="360"/>
      </w:pPr>
    </w:lvl>
    <w:lvl w:ilvl="7" w:tplc="38240A2A">
      <w:start w:val="1"/>
      <w:numFmt w:val="lowerLetter"/>
      <w:lvlText w:val="%8."/>
      <w:lvlJc w:val="left"/>
      <w:pPr>
        <w:ind w:left="5760" w:hanging="360"/>
      </w:pPr>
    </w:lvl>
    <w:lvl w:ilvl="8" w:tplc="4968811C">
      <w:start w:val="1"/>
      <w:numFmt w:val="lowerRoman"/>
      <w:lvlText w:val="%9."/>
      <w:lvlJc w:val="right"/>
      <w:pPr>
        <w:ind w:left="6480" w:hanging="180"/>
      </w:pPr>
    </w:lvl>
  </w:abstractNum>
  <w:abstractNum w:abstractNumId="1" w15:restartNumberingAfterBreak="0">
    <w:nsid w:val="256D0629"/>
    <w:multiLevelType w:val="hybridMultilevel"/>
    <w:tmpl w:val="9E2C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E541B"/>
    <w:multiLevelType w:val="hybridMultilevel"/>
    <w:tmpl w:val="C7F23140"/>
    <w:lvl w:ilvl="0" w:tplc="E904F372">
      <w:start w:val="1"/>
      <w:numFmt w:val="decimal"/>
      <w:lvlText w:val="%1."/>
      <w:lvlJc w:val="left"/>
      <w:pPr>
        <w:ind w:left="720" w:hanging="360"/>
      </w:pPr>
    </w:lvl>
    <w:lvl w:ilvl="1" w:tplc="E5DCDB7A">
      <w:start w:val="1"/>
      <w:numFmt w:val="lowerLetter"/>
      <w:lvlText w:val="%2."/>
      <w:lvlJc w:val="left"/>
      <w:pPr>
        <w:ind w:left="1440" w:hanging="360"/>
      </w:pPr>
    </w:lvl>
    <w:lvl w:ilvl="2" w:tplc="521EA278">
      <w:start w:val="1"/>
      <w:numFmt w:val="lowerRoman"/>
      <w:lvlText w:val="%3."/>
      <w:lvlJc w:val="right"/>
      <w:pPr>
        <w:ind w:left="2160" w:hanging="180"/>
      </w:pPr>
    </w:lvl>
    <w:lvl w:ilvl="3" w:tplc="630669F0">
      <w:start w:val="1"/>
      <w:numFmt w:val="decimal"/>
      <w:lvlText w:val="%4."/>
      <w:lvlJc w:val="left"/>
      <w:pPr>
        <w:ind w:left="2880" w:hanging="360"/>
      </w:pPr>
    </w:lvl>
    <w:lvl w:ilvl="4" w:tplc="814CC86E">
      <w:start w:val="1"/>
      <w:numFmt w:val="lowerLetter"/>
      <w:lvlText w:val="%5."/>
      <w:lvlJc w:val="left"/>
      <w:pPr>
        <w:ind w:left="3600" w:hanging="360"/>
      </w:pPr>
    </w:lvl>
    <w:lvl w:ilvl="5" w:tplc="C08675F0">
      <w:start w:val="1"/>
      <w:numFmt w:val="lowerRoman"/>
      <w:lvlText w:val="%6."/>
      <w:lvlJc w:val="right"/>
      <w:pPr>
        <w:ind w:left="4320" w:hanging="180"/>
      </w:pPr>
    </w:lvl>
    <w:lvl w:ilvl="6" w:tplc="19982172">
      <w:start w:val="1"/>
      <w:numFmt w:val="decimal"/>
      <w:lvlText w:val="%7."/>
      <w:lvlJc w:val="left"/>
      <w:pPr>
        <w:ind w:left="5040" w:hanging="360"/>
      </w:pPr>
    </w:lvl>
    <w:lvl w:ilvl="7" w:tplc="9D0C3FF6">
      <w:start w:val="1"/>
      <w:numFmt w:val="lowerLetter"/>
      <w:lvlText w:val="%8."/>
      <w:lvlJc w:val="left"/>
      <w:pPr>
        <w:ind w:left="5760" w:hanging="360"/>
      </w:pPr>
    </w:lvl>
    <w:lvl w:ilvl="8" w:tplc="0C86DACC">
      <w:start w:val="1"/>
      <w:numFmt w:val="lowerRoman"/>
      <w:lvlText w:val="%9."/>
      <w:lvlJc w:val="right"/>
      <w:pPr>
        <w:ind w:left="6480" w:hanging="180"/>
      </w:pPr>
    </w:lvl>
  </w:abstractNum>
  <w:num w:numId="1" w16cid:durableId="935407220">
    <w:abstractNumId w:val="0"/>
  </w:num>
  <w:num w:numId="2" w16cid:durableId="1576624590">
    <w:abstractNumId w:val="2"/>
  </w:num>
  <w:num w:numId="3" w16cid:durableId="1755784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BA69A3"/>
    <w:rsid w:val="00027144"/>
    <w:rsid w:val="00040CDB"/>
    <w:rsid w:val="00044E96"/>
    <w:rsid w:val="000B187E"/>
    <w:rsid w:val="000B52FA"/>
    <w:rsid w:val="000E785A"/>
    <w:rsid w:val="000F2BF6"/>
    <w:rsid w:val="00111B96"/>
    <w:rsid w:val="0014080E"/>
    <w:rsid w:val="0014300A"/>
    <w:rsid w:val="001450B2"/>
    <w:rsid w:val="001539D6"/>
    <w:rsid w:val="00154CE4"/>
    <w:rsid w:val="001B154F"/>
    <w:rsid w:val="001D1AA6"/>
    <w:rsid w:val="001F132C"/>
    <w:rsid w:val="00220445"/>
    <w:rsid w:val="00225DC5"/>
    <w:rsid w:val="00256005"/>
    <w:rsid w:val="00311CFD"/>
    <w:rsid w:val="00315ECA"/>
    <w:rsid w:val="003729F8"/>
    <w:rsid w:val="003A44CC"/>
    <w:rsid w:val="003F5933"/>
    <w:rsid w:val="004007FC"/>
    <w:rsid w:val="00400D34"/>
    <w:rsid w:val="00417D6E"/>
    <w:rsid w:val="0042107A"/>
    <w:rsid w:val="00481B08"/>
    <w:rsid w:val="004D7013"/>
    <w:rsid w:val="004F61CE"/>
    <w:rsid w:val="00573E5D"/>
    <w:rsid w:val="005B09D9"/>
    <w:rsid w:val="005D0653"/>
    <w:rsid w:val="00601366"/>
    <w:rsid w:val="0060229D"/>
    <w:rsid w:val="00673F98"/>
    <w:rsid w:val="00685984"/>
    <w:rsid w:val="006873C5"/>
    <w:rsid w:val="006B49CC"/>
    <w:rsid w:val="006C12A7"/>
    <w:rsid w:val="00746EBB"/>
    <w:rsid w:val="0077266B"/>
    <w:rsid w:val="00774D52"/>
    <w:rsid w:val="007925FB"/>
    <w:rsid w:val="007B6D04"/>
    <w:rsid w:val="00800312"/>
    <w:rsid w:val="00823F2F"/>
    <w:rsid w:val="0083305A"/>
    <w:rsid w:val="008507E7"/>
    <w:rsid w:val="00854831"/>
    <w:rsid w:val="00890AF7"/>
    <w:rsid w:val="00892338"/>
    <w:rsid w:val="008A1EA1"/>
    <w:rsid w:val="008C0BDD"/>
    <w:rsid w:val="0090243C"/>
    <w:rsid w:val="0090738B"/>
    <w:rsid w:val="00913F21"/>
    <w:rsid w:val="0093643B"/>
    <w:rsid w:val="00937B83"/>
    <w:rsid w:val="009679C4"/>
    <w:rsid w:val="009E345A"/>
    <w:rsid w:val="00A13F0E"/>
    <w:rsid w:val="00A33C86"/>
    <w:rsid w:val="00A8598C"/>
    <w:rsid w:val="00AC5B94"/>
    <w:rsid w:val="00B04433"/>
    <w:rsid w:val="00B07B0B"/>
    <w:rsid w:val="00B11297"/>
    <w:rsid w:val="00B86364"/>
    <w:rsid w:val="00BB5886"/>
    <w:rsid w:val="00BD0FEB"/>
    <w:rsid w:val="00BE62C3"/>
    <w:rsid w:val="00C32F35"/>
    <w:rsid w:val="00C539D0"/>
    <w:rsid w:val="00C54854"/>
    <w:rsid w:val="00CC69CA"/>
    <w:rsid w:val="00CF6449"/>
    <w:rsid w:val="00CF6969"/>
    <w:rsid w:val="00D06286"/>
    <w:rsid w:val="00D75A3A"/>
    <w:rsid w:val="00DB701B"/>
    <w:rsid w:val="00DC0733"/>
    <w:rsid w:val="00DE0DAA"/>
    <w:rsid w:val="00DF7080"/>
    <w:rsid w:val="00E46F18"/>
    <w:rsid w:val="00E54778"/>
    <w:rsid w:val="00EB308B"/>
    <w:rsid w:val="00EE3E57"/>
    <w:rsid w:val="00EF1750"/>
    <w:rsid w:val="00F258AF"/>
    <w:rsid w:val="00FB108C"/>
    <w:rsid w:val="00FF4E06"/>
    <w:rsid w:val="0C24C7E6"/>
    <w:rsid w:val="1ABA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69A3"/>
  <w15:chartTrackingRefBased/>
  <w15:docId w15:val="{9FA03F75-610E-4AD5-A1C6-2224A2C6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225DC5"/>
    <w:rPr>
      <w:color w:val="0563C1" w:themeColor="hyperlink"/>
      <w:u w:val="single"/>
    </w:rPr>
  </w:style>
  <w:style w:type="character" w:customStyle="1" w:styleId="UnresolvedMention1">
    <w:name w:val="Unresolved Mention1"/>
    <w:basedOn w:val="DefaultParagraphFont"/>
    <w:uiPriority w:val="99"/>
    <w:semiHidden/>
    <w:unhideWhenUsed/>
    <w:rsid w:val="00225DC5"/>
    <w:rPr>
      <w:color w:val="808080"/>
      <w:shd w:val="clear" w:color="auto" w:fill="E6E6E6"/>
    </w:rPr>
  </w:style>
  <w:style w:type="table" w:styleId="GridTable1Light-Accent1">
    <w:name w:val="Grid Table 1 Light Accent 1"/>
    <w:basedOn w:val="TableNormal"/>
    <w:uiPriority w:val="46"/>
    <w:rsid w:val="008C0BD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53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mokymtnquilters.com" TargetMode="External"/><Relationship Id="rId5" Type="http://schemas.openxmlformats.org/officeDocument/2006/relationships/styles" Target="styles.xml"/><Relationship Id="rId10" Type="http://schemas.openxmlformats.org/officeDocument/2006/relationships/hyperlink" Target="http://www.smokymtnquilters.com" TargetMode="External"/><Relationship Id="rId4" Type="http://schemas.openxmlformats.org/officeDocument/2006/relationships/numbering" Target="numbering.xml"/><Relationship Id="rId9" Type="http://schemas.openxmlformats.org/officeDocument/2006/relationships/hyperlink" Target="https://www.tn.gov/revenue/article/sales-and-use-tax-e-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8B007243ED0439935ADDF3766A285" ma:contentTypeVersion="10" ma:contentTypeDescription="Create a new document." ma:contentTypeScope="" ma:versionID="b71066694246bc58960286455241e8fd">
  <xsd:schema xmlns:xsd="http://www.w3.org/2001/XMLSchema" xmlns:xs="http://www.w3.org/2001/XMLSchema" xmlns:p="http://schemas.microsoft.com/office/2006/metadata/properties" xmlns:ns3="f89d806e-2857-4d96-b373-401f25ab4acc" targetNamespace="http://schemas.microsoft.com/office/2006/metadata/properties" ma:root="true" ma:fieldsID="db4d905596eeac371d1a244043ab9ebd" ns3:_="">
    <xsd:import namespace="f89d806e-2857-4d96-b373-401f25ab4a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806e-2857-4d96-b373-401f25ab4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F8265-F255-4C5F-A216-694B645B2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806e-2857-4d96-b373-401f25ab4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C453D-E1AC-4BC7-AE64-125EBEAC8B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903C33-6022-41E2-97D3-D17D6FCF6E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Fagiana, Christy</dc:creator>
  <cp:keywords/>
  <dc:description/>
  <cp:lastModifiedBy>Rebecca Harriss</cp:lastModifiedBy>
  <cp:revision>2</cp:revision>
  <cp:lastPrinted>2021-02-25T14:24:00Z</cp:lastPrinted>
  <dcterms:created xsi:type="dcterms:W3CDTF">2023-01-19T02:14:00Z</dcterms:created>
  <dcterms:modified xsi:type="dcterms:W3CDTF">2023-01-19T02:14:00Z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0x010100C0A8B007243ED0439935ADDF3766A285</vt:lpwstr>
  </property>
</Properties>
</file>